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B57" w:rsidRPr="00870155" w:rsidRDefault="00174B57" w:rsidP="00174B57">
      <w:pPr>
        <w:pStyle w:val="ChapterSubtitle"/>
        <w:spacing w:after="240"/>
      </w:pPr>
      <w:r>
        <w:t xml:space="preserve">Chapter 8: </w:t>
      </w:r>
      <w:r>
        <w:rPr>
          <w:sz w:val="44"/>
          <w:szCs w:val="44"/>
        </w:rPr>
        <w:t>1790–1820</w:t>
      </w:r>
    </w:p>
    <w:p w:rsidR="00174B57" w:rsidRDefault="00174B57" w:rsidP="00174B57">
      <w:pPr>
        <w:pStyle w:val="ChapterTitle"/>
      </w:pPr>
      <w:r>
        <w:t>Creating a Republican Culture</w:t>
      </w:r>
    </w:p>
    <w:p w:rsidR="00174B57" w:rsidRPr="002C4C02" w:rsidRDefault="00174B57" w:rsidP="00174B57">
      <w:pPr>
        <w:pStyle w:val="ChapterHeading1"/>
      </w:pPr>
      <w:r w:rsidRPr="002C4C02">
        <w:t>Annotated Chapter Outline</w:t>
      </w:r>
    </w:p>
    <w:p w:rsidR="00174B57" w:rsidRDefault="00174B57" w:rsidP="00174B57">
      <w:pPr>
        <w:pStyle w:val="ChapterTextspaceafter"/>
      </w:pPr>
      <w:r w:rsidRPr="00064789">
        <w:t>The following annotated chapter outline will help you review the major topics covered in this chapter.</w:t>
      </w:r>
    </w:p>
    <w:p w:rsidR="00174B57" w:rsidRPr="00AA42C8" w:rsidRDefault="00174B57" w:rsidP="00174B57">
      <w:pPr>
        <w:pStyle w:val="OutlineHead1"/>
        <w:spacing w:line="260" w:lineRule="exact"/>
      </w:pPr>
      <w:r w:rsidRPr="00AA42C8">
        <w:t xml:space="preserve">I. </w:t>
      </w:r>
      <w:r>
        <w:tab/>
      </w:r>
      <w:r w:rsidRPr="00AA42C8">
        <w:t>The Capitalist Commonwealth</w:t>
      </w:r>
    </w:p>
    <w:p w:rsidR="00174B57" w:rsidRPr="006968BF" w:rsidRDefault="00174B57" w:rsidP="00174B57">
      <w:pPr>
        <w:pStyle w:val="OutlineHead2"/>
        <w:spacing w:line="260" w:lineRule="exact"/>
      </w:pPr>
      <w:r>
        <w:tab/>
      </w:r>
      <w:r w:rsidRPr="006968BF">
        <w:t xml:space="preserve">A. </w:t>
      </w:r>
      <w:r>
        <w:tab/>
      </w:r>
      <w:r w:rsidRPr="006968BF">
        <w:t>Banks, Manufacturing, and Markets</w:t>
      </w:r>
    </w:p>
    <w:p w:rsidR="00174B57" w:rsidRDefault="00174B57" w:rsidP="00174B57">
      <w:pPr>
        <w:pStyle w:val="OutlineHead3"/>
        <w:spacing w:line="260" w:lineRule="exact"/>
      </w:pPr>
      <w:r>
        <w:tab/>
      </w:r>
      <w:r w:rsidRPr="006968BF">
        <w:t xml:space="preserve">1. </w:t>
      </w:r>
      <w:r>
        <w:tab/>
        <w:t>Banking and Credit</w:t>
      </w:r>
    </w:p>
    <w:p w:rsidR="00174B57" w:rsidRPr="006968BF" w:rsidRDefault="00174B57" w:rsidP="00174B57">
      <w:pPr>
        <w:pStyle w:val="OutlineHead4"/>
        <w:spacing w:line="260" w:lineRule="exact"/>
      </w:pPr>
      <w:r>
        <w:tab/>
        <w:t xml:space="preserve">a. </w:t>
      </w:r>
      <w:r>
        <w:tab/>
      </w:r>
      <w:r w:rsidRPr="006968BF">
        <w:t>For merchants, farmers, and political leaders, republicanism meant capitalism. But to create a dynamic market economy, Americans needed a banking system.</w:t>
      </w:r>
    </w:p>
    <w:p w:rsidR="00174B57" w:rsidRPr="006968BF" w:rsidRDefault="00174B57" w:rsidP="00174B57">
      <w:pPr>
        <w:pStyle w:val="OutlineHead4"/>
        <w:spacing w:line="260" w:lineRule="exact"/>
      </w:pPr>
      <w:r>
        <w:tab/>
        <w:t>b</w:t>
      </w:r>
      <w:r w:rsidRPr="006968BF">
        <w:t xml:space="preserve">. </w:t>
      </w:r>
      <w:r>
        <w:tab/>
      </w:r>
      <w:r w:rsidRPr="006968BF">
        <w:t>In 1791, Congress chartered the First Bank of the United States; however, it did not survive. When the bank’s twenty-year charter expired in 1811, President Madison did not seek its renewal.</w:t>
      </w:r>
    </w:p>
    <w:p w:rsidR="00174B57" w:rsidRPr="006968BF" w:rsidRDefault="00174B57" w:rsidP="00174B57">
      <w:pPr>
        <w:pStyle w:val="OutlineHead4"/>
        <w:spacing w:line="260" w:lineRule="exact"/>
      </w:pPr>
      <w:r>
        <w:tab/>
        <w:t>c</w:t>
      </w:r>
      <w:r w:rsidRPr="006968BF">
        <w:t xml:space="preserve">. </w:t>
      </w:r>
      <w:r>
        <w:tab/>
      </w:r>
      <w:r w:rsidRPr="006968BF">
        <w:t>Merchants, artisans, and farmers petitioned their state legislatures to charter new banks; by 1816, there were 246 state-chartered banks with $68 million in banknotes in circulation.</w:t>
      </w:r>
    </w:p>
    <w:p w:rsidR="00174B57" w:rsidRPr="006968BF" w:rsidRDefault="00174B57" w:rsidP="00174B57">
      <w:pPr>
        <w:pStyle w:val="OutlineHead4"/>
        <w:spacing w:line="260" w:lineRule="exact"/>
      </w:pPr>
      <w:r>
        <w:tab/>
        <w:t>d</w:t>
      </w:r>
      <w:r w:rsidRPr="006968BF">
        <w:t xml:space="preserve">. </w:t>
      </w:r>
      <w:r>
        <w:tab/>
      </w:r>
      <w:r w:rsidRPr="006968BF">
        <w:t>Many banks issued notes without adequate specie reserves and made ill-advised loans to insiders.</w:t>
      </w:r>
    </w:p>
    <w:p w:rsidR="00174B57" w:rsidRPr="006968BF" w:rsidRDefault="00174B57" w:rsidP="00174B57">
      <w:pPr>
        <w:pStyle w:val="OutlineHead4"/>
        <w:spacing w:line="260" w:lineRule="exact"/>
      </w:pPr>
      <w:r>
        <w:tab/>
        <w:t>e</w:t>
      </w:r>
      <w:r w:rsidRPr="006968BF">
        <w:t xml:space="preserve">. </w:t>
      </w:r>
      <w:r>
        <w:tab/>
      </w:r>
      <w:r w:rsidRPr="006968BF">
        <w:t>The Panic of 1819, sparked by a sharp drop in world agricultural prices, gave Americans their first taste of the business cycle—the periodic expansion and contraction of profits and employment.</w:t>
      </w:r>
    </w:p>
    <w:p w:rsidR="00174B57" w:rsidRDefault="00174B57" w:rsidP="00174B57">
      <w:pPr>
        <w:pStyle w:val="OutlineHead3"/>
        <w:spacing w:line="260" w:lineRule="exact"/>
      </w:pPr>
      <w:r>
        <w:tab/>
        <w:t>2</w:t>
      </w:r>
      <w:r w:rsidRPr="006968BF">
        <w:t xml:space="preserve">. </w:t>
      </w:r>
      <w:r>
        <w:tab/>
        <w:t>Rural Manufacturing</w:t>
      </w:r>
    </w:p>
    <w:p w:rsidR="00174B57" w:rsidRDefault="00174B57" w:rsidP="00174B57">
      <w:pPr>
        <w:pStyle w:val="OutlineHead4"/>
        <w:spacing w:line="260" w:lineRule="exact"/>
      </w:pPr>
      <w:r>
        <w:tab/>
        <w:t xml:space="preserve">a. </w:t>
      </w:r>
      <w:r>
        <w:tab/>
      </w:r>
      <w:r w:rsidRPr="006968BF">
        <w:t>The Panic of 1819 also revealed that artisans and yeomen as well as merchants now depended on regional or national markets</w:t>
      </w:r>
      <w:r>
        <w:t>.</w:t>
      </w:r>
    </w:p>
    <w:p w:rsidR="00174B57" w:rsidRDefault="00174B57" w:rsidP="00174B57">
      <w:pPr>
        <w:pStyle w:val="OutlineHead4"/>
        <w:spacing w:line="260" w:lineRule="exact"/>
      </w:pPr>
      <w:r>
        <w:tab/>
        <w:t xml:space="preserve">b. </w:t>
      </w:r>
      <w:r>
        <w:tab/>
        <w:t>As early as the 1790s</w:t>
      </w:r>
      <w:r w:rsidRPr="006968BF">
        <w:t xml:space="preserve">, merchant-entrepreneurs </w:t>
      </w:r>
      <w:r>
        <w:t xml:space="preserve">had </w:t>
      </w:r>
      <w:r w:rsidRPr="006968BF">
        <w:t>developed a rural-based manufacturing system similar to the European outwork, or putting-out, system</w:t>
      </w:r>
      <w:r>
        <w:t xml:space="preserve"> that contributed to growth in the production of consumer goods</w:t>
      </w:r>
      <w:r w:rsidRPr="006968BF">
        <w:t>.</w:t>
      </w:r>
      <w:r>
        <w:t xml:space="preserve"> Technological developments, such as water-powered machines, made this system possible.</w:t>
      </w:r>
    </w:p>
    <w:p w:rsidR="00174B57" w:rsidRDefault="00174B57" w:rsidP="00174B57">
      <w:pPr>
        <w:pStyle w:val="OutlineHead4"/>
        <w:spacing w:line="260" w:lineRule="exact"/>
      </w:pPr>
      <w:r>
        <w:tab/>
        <w:t xml:space="preserve">c. </w:t>
      </w:r>
      <w:r>
        <w:tab/>
        <w:t>Household-based outwork inspired New England farmers to switch from subsistence crops to raising cattle and sheep.</w:t>
      </w:r>
    </w:p>
    <w:p w:rsidR="00174B57" w:rsidRPr="006968BF" w:rsidRDefault="00174B57" w:rsidP="00174B57">
      <w:pPr>
        <w:pStyle w:val="OutlineHead4"/>
        <w:spacing w:line="260" w:lineRule="exact"/>
      </w:pPr>
      <w:r>
        <w:tab/>
        <w:t xml:space="preserve">d. </w:t>
      </w:r>
      <w:r>
        <w:tab/>
      </w:r>
      <w:r w:rsidRPr="006968BF">
        <w:t>As the rural economy turned out more goods, it significantly altered the environment; by the mid-nineteenth century, most of the forests in southern New England and eastern New York were gone</w:t>
      </w:r>
      <w:r>
        <w:t>,</w:t>
      </w:r>
      <w:r w:rsidRPr="006968BF">
        <w:t xml:space="preserve"> and mill dams altered the flow of New England’s rivers.</w:t>
      </w:r>
    </w:p>
    <w:p w:rsidR="00174B57" w:rsidRPr="006968BF" w:rsidRDefault="00174B57" w:rsidP="00174B57">
      <w:pPr>
        <w:pStyle w:val="OutlineHead4"/>
        <w:spacing w:line="260" w:lineRule="exact"/>
      </w:pPr>
      <w:r>
        <w:tab/>
        <w:t>e</w:t>
      </w:r>
      <w:r w:rsidRPr="006968BF">
        <w:t xml:space="preserve">. </w:t>
      </w:r>
      <w:r>
        <w:tab/>
      </w:r>
      <w:r w:rsidRPr="006968BF">
        <w:t>The new market system decreased the self-sufficiency of families and communities</w:t>
      </w:r>
      <w:r>
        <w:t>,</w:t>
      </w:r>
      <w:r w:rsidRPr="006968BF">
        <w:t xml:space="preserve"> even as it made them more productive and prosperous.</w:t>
      </w:r>
    </w:p>
    <w:p w:rsidR="00174B57" w:rsidRPr="006968BF" w:rsidRDefault="00174B57" w:rsidP="00174B57">
      <w:pPr>
        <w:pStyle w:val="OutlineHead3"/>
        <w:spacing w:line="260" w:lineRule="exact"/>
      </w:pPr>
      <w:r>
        <w:tab/>
        <w:t>3</w:t>
      </w:r>
      <w:r w:rsidRPr="006968BF">
        <w:t xml:space="preserve">. </w:t>
      </w:r>
      <w:r>
        <w:tab/>
        <w:t>New</w:t>
      </w:r>
      <w:r w:rsidRPr="006968BF">
        <w:t xml:space="preserve"> Transportation </w:t>
      </w:r>
      <w:r>
        <w:t>Systems</w:t>
      </w:r>
    </w:p>
    <w:p w:rsidR="00174B57" w:rsidRPr="006968BF" w:rsidRDefault="00174B57" w:rsidP="00174B57">
      <w:pPr>
        <w:pStyle w:val="OutlineHead4"/>
        <w:spacing w:line="260" w:lineRule="exact"/>
      </w:pPr>
      <w:r>
        <w:tab/>
        <w:t>a</w:t>
      </w:r>
      <w:r w:rsidRPr="006968BF">
        <w:t xml:space="preserve">. </w:t>
      </w:r>
      <w:r>
        <w:tab/>
        <w:t>State governments realized that improved infrastructure would contribute to economic growth.</w:t>
      </w:r>
    </w:p>
    <w:p w:rsidR="00174B57" w:rsidRPr="006968BF" w:rsidRDefault="00174B57" w:rsidP="00174B57">
      <w:pPr>
        <w:pStyle w:val="OutlineHead4"/>
        <w:spacing w:line="260" w:lineRule="exact"/>
      </w:pPr>
      <w:r>
        <w:tab/>
        <w:t>b</w:t>
      </w:r>
      <w:r w:rsidRPr="006968BF">
        <w:t xml:space="preserve">. </w:t>
      </w:r>
      <w:r>
        <w:tab/>
      </w:r>
      <w:r w:rsidRPr="006968BF">
        <w:t>States chartered corporations to dredge rivers and build turnpikes and canals.</w:t>
      </w:r>
    </w:p>
    <w:p w:rsidR="00174B57" w:rsidRPr="006968BF" w:rsidRDefault="00174B57" w:rsidP="00174B57">
      <w:pPr>
        <w:pStyle w:val="OutlineHead4"/>
        <w:spacing w:line="260" w:lineRule="exact"/>
      </w:pPr>
      <w:r>
        <w:tab/>
        <w:t>c</w:t>
      </w:r>
      <w:r w:rsidRPr="006968BF">
        <w:t xml:space="preserve">. </w:t>
      </w:r>
      <w:r>
        <w:tab/>
      </w:r>
      <w:r w:rsidRPr="006968BF">
        <w:t>Pennsylvania issued fifty-five charters, including one to the Lancaster Turnpike Company, which built a 65-mile graded road connecting Lancaster and Philadelphia, boosting the regional economy.</w:t>
      </w:r>
    </w:p>
    <w:p w:rsidR="00174B57" w:rsidRPr="006968BF" w:rsidRDefault="00174B57" w:rsidP="00174B57">
      <w:pPr>
        <w:pStyle w:val="OutlineHead4"/>
        <w:spacing w:line="260" w:lineRule="exact"/>
      </w:pPr>
      <w:r>
        <w:tab/>
        <w:t>d</w:t>
      </w:r>
      <w:r w:rsidRPr="006968BF">
        <w:t xml:space="preserve">. </w:t>
      </w:r>
      <w:r>
        <w:tab/>
      </w:r>
      <w:r w:rsidRPr="006968BF">
        <w:t>Western settlers paid premium prices for land along navigable rivers, and farmers and merchants built barges to float goods to the port of New Orleans.</w:t>
      </w:r>
    </w:p>
    <w:p w:rsidR="00174B57" w:rsidRPr="006968BF" w:rsidRDefault="00174B57" w:rsidP="00174B57">
      <w:pPr>
        <w:pStyle w:val="OutlineHead2"/>
        <w:spacing w:line="260" w:lineRule="exact"/>
      </w:pPr>
      <w:r>
        <w:tab/>
        <w:t>B</w:t>
      </w:r>
      <w:r w:rsidRPr="006968BF">
        <w:t xml:space="preserve">. </w:t>
      </w:r>
      <w:r>
        <w:tab/>
      </w:r>
      <w:r w:rsidRPr="006968BF">
        <w:t>Public Enterprise: The Commonwealth System</w:t>
      </w:r>
    </w:p>
    <w:p w:rsidR="00174B57" w:rsidRPr="006968BF" w:rsidRDefault="00174B57" w:rsidP="00174B57">
      <w:pPr>
        <w:pStyle w:val="OutlineHead3"/>
        <w:spacing w:line="260" w:lineRule="exact"/>
      </w:pPr>
      <w:r>
        <w:tab/>
      </w:r>
      <w:r w:rsidRPr="006968BF">
        <w:t xml:space="preserve">1. </w:t>
      </w:r>
      <w:r>
        <w:tab/>
      </w:r>
      <w:r w:rsidRPr="006968BF">
        <w:t>As early as the 1790s, state legislatures devised an American plan of mercantilism, known as the commonwealth system, as it aimed to increase the “common wealth” of citizens.</w:t>
      </w:r>
    </w:p>
    <w:p w:rsidR="00174B57" w:rsidRPr="006968BF" w:rsidRDefault="00174B57" w:rsidP="00174B57">
      <w:pPr>
        <w:pStyle w:val="OutlineHead3"/>
        <w:spacing w:line="260" w:lineRule="exact"/>
      </w:pPr>
      <w:r>
        <w:tab/>
        <w:t>2</w:t>
      </w:r>
      <w:r w:rsidRPr="006968BF">
        <w:t xml:space="preserve">. </w:t>
      </w:r>
      <w:r>
        <w:tab/>
      </w:r>
      <w:r w:rsidRPr="006968BF">
        <w:t>State legislatures granted hundreds of corporate charters to private businesses to build roads, bridges, and canals to connect inland market centers to seaport cities.</w:t>
      </w:r>
    </w:p>
    <w:p w:rsidR="00174B57" w:rsidRDefault="00174B57" w:rsidP="00174B57">
      <w:pPr>
        <w:pStyle w:val="OutlineHead3"/>
        <w:spacing w:line="260" w:lineRule="exact"/>
      </w:pPr>
      <w:r>
        <w:tab/>
        <w:t>3</w:t>
      </w:r>
      <w:r w:rsidRPr="006968BF">
        <w:t xml:space="preserve">. </w:t>
      </w:r>
      <w:r>
        <w:tab/>
      </w:r>
      <w:r w:rsidRPr="006968BF">
        <w:t>Incorporation often included a grant of limited liability, and transportation charters included the power of eminent domain.</w:t>
      </w:r>
    </w:p>
    <w:p w:rsidR="00174B57" w:rsidRPr="006968BF" w:rsidRDefault="00174B57" w:rsidP="00174B57">
      <w:pPr>
        <w:pStyle w:val="OutlineHead3"/>
        <w:spacing w:line="260" w:lineRule="exact"/>
      </w:pPr>
      <w:r>
        <w:tab/>
        <w:t xml:space="preserve">4. </w:t>
      </w:r>
      <w:r>
        <w:tab/>
        <w:t>Despite criticism that government charters violated principles of republicanism, judges affirmed the special privileges for private enterprises in the name of progress.</w:t>
      </w:r>
    </w:p>
    <w:p w:rsidR="00174B57" w:rsidRPr="006968BF" w:rsidRDefault="00174B57" w:rsidP="00174B57">
      <w:pPr>
        <w:pStyle w:val="OutlineHead3"/>
        <w:spacing w:line="260" w:lineRule="exact"/>
      </w:pPr>
      <w:r>
        <w:tab/>
      </w:r>
      <w:r w:rsidRPr="006968BF">
        <w:t xml:space="preserve">5. </w:t>
      </w:r>
      <w:r>
        <w:tab/>
      </w:r>
      <w:r w:rsidRPr="006968BF">
        <w:t>By 1820, innovative state governments had embraced the new political economy of the commonwealth system, which used state incentives to encourage business and improve the general welfare.</w:t>
      </w:r>
    </w:p>
    <w:p w:rsidR="00174B57" w:rsidRPr="001409FE" w:rsidRDefault="00174B57" w:rsidP="00174B57">
      <w:pPr>
        <w:pStyle w:val="OutlineHead1"/>
        <w:spacing w:line="260" w:lineRule="exact"/>
      </w:pPr>
      <w:r w:rsidRPr="001409FE">
        <w:lastRenderedPageBreak/>
        <w:t xml:space="preserve">II. </w:t>
      </w:r>
      <w:r>
        <w:tab/>
      </w:r>
      <w:r w:rsidRPr="001409FE">
        <w:t>Toward a Democratic Republican Culture</w:t>
      </w:r>
    </w:p>
    <w:p w:rsidR="00174B57" w:rsidRPr="006968BF" w:rsidRDefault="00174B57" w:rsidP="00174B57">
      <w:pPr>
        <w:pStyle w:val="OutlineHead2"/>
        <w:spacing w:line="260" w:lineRule="exact"/>
      </w:pPr>
      <w:r>
        <w:tab/>
      </w:r>
      <w:r w:rsidRPr="006968BF">
        <w:t xml:space="preserve">A. </w:t>
      </w:r>
      <w:r>
        <w:tab/>
      </w:r>
      <w:r w:rsidRPr="006968BF">
        <w:t>Opportunity and Equality—for White Men</w:t>
      </w:r>
    </w:p>
    <w:p w:rsidR="00174B57" w:rsidRPr="006968BF" w:rsidRDefault="00174B57" w:rsidP="00174B57">
      <w:pPr>
        <w:pStyle w:val="OutlineHead3"/>
        <w:spacing w:line="260" w:lineRule="exact"/>
      </w:pPr>
      <w:r>
        <w:tab/>
      </w:r>
      <w:r w:rsidRPr="006968BF">
        <w:t xml:space="preserve">1. </w:t>
      </w:r>
      <w:r>
        <w:tab/>
      </w:r>
      <w:r w:rsidRPr="006968BF">
        <w:t>After independence, many Americans in the northern states embraced a democratic republicanism that celebrated political equality and social mobility, at least for white males.</w:t>
      </w:r>
    </w:p>
    <w:p w:rsidR="00174B57" w:rsidRPr="006968BF" w:rsidRDefault="00174B57" w:rsidP="00174B57">
      <w:pPr>
        <w:pStyle w:val="OutlineHead3"/>
        <w:spacing w:line="260" w:lineRule="exact"/>
      </w:pPr>
      <w:r>
        <w:tab/>
      </w:r>
      <w:r w:rsidRPr="006968BF">
        <w:t xml:space="preserve">2. </w:t>
      </w:r>
      <w:r>
        <w:tab/>
      </w:r>
      <w:r w:rsidRPr="006968BF">
        <w:t>These citizens, primarily members of the middle class, also redefined the nature of the family and of education by seeking more egalitarian marriages and more affectionate ways of rearing and educating their children.</w:t>
      </w:r>
    </w:p>
    <w:p w:rsidR="00174B57" w:rsidRPr="006968BF" w:rsidRDefault="00174B57" w:rsidP="00174B57">
      <w:pPr>
        <w:pStyle w:val="OutlineHead3"/>
        <w:spacing w:line="260" w:lineRule="exact"/>
      </w:pPr>
      <w:r>
        <w:tab/>
      </w:r>
      <w:r w:rsidRPr="006968BF">
        <w:t xml:space="preserve">3. </w:t>
      </w:r>
      <w:r>
        <w:tab/>
        <w:t>Although many Americans preferred asocial ranking based on personal achievement instead of inherited privilege, s</w:t>
      </w:r>
      <w:r w:rsidRPr="006968BF">
        <w:t>ome Americans from long-distinguished families questioned the morality of a social order based on mobility and financial success.</w:t>
      </w:r>
    </w:p>
    <w:p w:rsidR="00174B57" w:rsidRPr="006968BF" w:rsidRDefault="00174B57" w:rsidP="00174B57">
      <w:pPr>
        <w:pStyle w:val="OutlineHead3"/>
        <w:spacing w:line="260" w:lineRule="exact"/>
      </w:pPr>
      <w:r>
        <w:tab/>
      </w:r>
      <w:r w:rsidRPr="006968BF">
        <w:t>4.</w:t>
      </w:r>
      <w:r>
        <w:t xml:space="preserve"> </w:t>
      </w:r>
      <w:r>
        <w:tab/>
        <w:t xml:space="preserve">As ordinary white men benefitted from the merit-based system, </w:t>
      </w:r>
      <w:r w:rsidRPr="006968BF">
        <w:t>legislators erected barriers for women and black men</w:t>
      </w:r>
      <w:r>
        <w:t>, and</w:t>
      </w:r>
      <w:r w:rsidRPr="006968BF">
        <w:t xml:space="preserve"> regardless of their wealth, custom and prejudice ruled out their participation in public affairs.</w:t>
      </w:r>
    </w:p>
    <w:p w:rsidR="00174B57" w:rsidRPr="006968BF" w:rsidRDefault="00174B57" w:rsidP="00174B57">
      <w:pPr>
        <w:pStyle w:val="OutlineHead2"/>
        <w:spacing w:line="260" w:lineRule="exact"/>
      </w:pPr>
      <w:r>
        <w:tab/>
      </w:r>
      <w:r w:rsidRPr="006968BF">
        <w:t xml:space="preserve">B. </w:t>
      </w:r>
      <w:r>
        <w:tab/>
      </w:r>
      <w:r w:rsidRPr="006968BF">
        <w:t xml:space="preserve">Toward Republican </w:t>
      </w:r>
      <w:r>
        <w:t>Families</w:t>
      </w:r>
    </w:p>
    <w:p w:rsidR="00174B57" w:rsidRDefault="00174B57" w:rsidP="00174B57">
      <w:pPr>
        <w:pStyle w:val="OutlineHead3"/>
        <w:spacing w:line="260" w:lineRule="exact"/>
      </w:pPr>
      <w:r>
        <w:tab/>
      </w:r>
      <w:r w:rsidRPr="006968BF">
        <w:t xml:space="preserve">1. </w:t>
      </w:r>
      <w:r>
        <w:tab/>
        <w:t>Republican Marriages</w:t>
      </w:r>
    </w:p>
    <w:p w:rsidR="00174B57" w:rsidRPr="006968BF" w:rsidRDefault="00174B57" w:rsidP="00174B57">
      <w:pPr>
        <w:pStyle w:val="OutlineHead4"/>
        <w:spacing w:line="260" w:lineRule="exact"/>
      </w:pPr>
      <w:r>
        <w:tab/>
        <w:t xml:space="preserve">a. </w:t>
      </w:r>
      <w:r>
        <w:tab/>
      </w:r>
      <w:r w:rsidRPr="006968BF">
        <w:t>The controversy over women’s political rights mirrored a debate over authority within the household. European and American husbands had long dominated their wives and controlled the family’s property.</w:t>
      </w:r>
    </w:p>
    <w:p w:rsidR="00174B57" w:rsidRPr="006968BF" w:rsidRDefault="00174B57" w:rsidP="00174B57">
      <w:pPr>
        <w:pStyle w:val="OutlineHead4"/>
        <w:spacing w:line="260" w:lineRule="exact"/>
      </w:pPr>
      <w:r>
        <w:tab/>
        <w:t>b</w:t>
      </w:r>
      <w:r w:rsidRPr="006968BF">
        <w:t xml:space="preserve">. </w:t>
      </w:r>
      <w:r>
        <w:tab/>
      </w:r>
      <w:r w:rsidRPr="006968BF">
        <w:t>Women argued that their subordination was at odds with the republican belief in equal natural rights.</w:t>
      </w:r>
    </w:p>
    <w:p w:rsidR="00174B57" w:rsidRPr="006968BF" w:rsidRDefault="00174B57" w:rsidP="00174B57">
      <w:pPr>
        <w:pStyle w:val="OutlineHead4"/>
        <w:spacing w:line="260" w:lineRule="exact"/>
      </w:pPr>
      <w:r>
        <w:tab/>
        <w:t>c</w:t>
      </w:r>
      <w:r w:rsidRPr="006968BF">
        <w:t xml:space="preserve">. </w:t>
      </w:r>
      <w:r>
        <w:tab/>
      </w:r>
      <w:r w:rsidRPr="006968BF">
        <w:t>Economic and cultural changes eroded customary paternal authority, as parents could no longer use land as an incentive to control their children’s lives and marriages.</w:t>
      </w:r>
    </w:p>
    <w:p w:rsidR="00174B57" w:rsidRPr="006968BF" w:rsidRDefault="00174B57" w:rsidP="00174B57">
      <w:pPr>
        <w:pStyle w:val="OutlineHead4"/>
        <w:spacing w:line="260" w:lineRule="exact"/>
      </w:pPr>
      <w:r>
        <w:tab/>
        <w:t>d</w:t>
      </w:r>
      <w:r w:rsidRPr="006968BF">
        <w:t xml:space="preserve">. </w:t>
      </w:r>
      <w:r>
        <w:tab/>
      </w:r>
      <w:r w:rsidRPr="006968BF">
        <w:t>Young men and women began to be influenced by the new cultural attitude of sentimentalism, which originated in Europe as part of the Romantic movement and celebrated the importance of “feeling.”</w:t>
      </w:r>
    </w:p>
    <w:p w:rsidR="00174B57" w:rsidRPr="006968BF" w:rsidRDefault="00174B57" w:rsidP="00174B57">
      <w:pPr>
        <w:pStyle w:val="OutlineHead4"/>
        <w:spacing w:line="260" w:lineRule="exact"/>
      </w:pPr>
      <w:r>
        <w:tab/>
        <w:t>e</w:t>
      </w:r>
      <w:r w:rsidRPr="006968BF">
        <w:t xml:space="preserve">. </w:t>
      </w:r>
      <w:r>
        <w:tab/>
      </w:r>
      <w:r w:rsidRPr="006968BF">
        <w:t>As the passions of the heart overwhelmed the cool logic of the mind, a new marriage system appeared.</w:t>
      </w:r>
    </w:p>
    <w:p w:rsidR="00174B57" w:rsidRPr="006968BF" w:rsidRDefault="00174B57" w:rsidP="00174B57">
      <w:pPr>
        <w:pStyle w:val="OutlineHead4"/>
        <w:spacing w:line="260" w:lineRule="exact"/>
      </w:pPr>
      <w:r>
        <w:tab/>
        <w:t>f</w:t>
      </w:r>
      <w:r w:rsidRPr="006968BF">
        <w:t xml:space="preserve">. </w:t>
      </w:r>
      <w:r>
        <w:tab/>
      </w:r>
      <w:r w:rsidRPr="006968BF">
        <w:t>Rather than seeking to control them, fathers now sought to protect the best interests of their children in their marriages.</w:t>
      </w:r>
    </w:p>
    <w:p w:rsidR="00174B57" w:rsidRPr="006968BF" w:rsidRDefault="00174B57" w:rsidP="00174B57">
      <w:pPr>
        <w:pStyle w:val="OutlineHead4"/>
        <w:spacing w:line="260" w:lineRule="exact"/>
      </w:pPr>
      <w:r>
        <w:tab/>
        <w:t>g</w:t>
      </w:r>
      <w:r w:rsidRPr="006968BF">
        <w:t xml:space="preserve">. </w:t>
      </w:r>
      <w:r>
        <w:tab/>
      </w:r>
      <w:r w:rsidRPr="006968BF">
        <w:t>Theoretically, the republican ideal of companionate marriage gave wives equality with their husbands; in reality, husbands still controlled the property and governments accepted no obligation to prevent domestic abuse.</w:t>
      </w:r>
    </w:p>
    <w:p w:rsidR="00174B57" w:rsidRPr="006968BF" w:rsidRDefault="00174B57" w:rsidP="00174B57">
      <w:pPr>
        <w:pStyle w:val="OutlineHead4"/>
        <w:spacing w:line="260" w:lineRule="exact"/>
      </w:pPr>
      <w:r>
        <w:tab/>
        <w:t>h</w:t>
      </w:r>
      <w:r w:rsidRPr="006968BF">
        <w:t xml:space="preserve">. </w:t>
      </w:r>
      <w:r>
        <w:tab/>
      </w:r>
      <w:r w:rsidRPr="006968BF">
        <w:t xml:space="preserve">Though few sought divorces, most petitioners for divorce </w:t>
      </w:r>
      <w:r>
        <w:t xml:space="preserve">before 1800 </w:t>
      </w:r>
      <w:r w:rsidRPr="006968BF">
        <w:t>charged their spouses with neglect, abandonment, or adultery; after 1800</w:t>
      </w:r>
      <w:r>
        <w:t>,</w:t>
      </w:r>
      <w:r w:rsidRPr="006968BF">
        <w:t xml:space="preserve"> emotional grounds dominated divorce petitions.</w:t>
      </w:r>
    </w:p>
    <w:p w:rsidR="00174B57" w:rsidRPr="006968BF" w:rsidRDefault="00174B57" w:rsidP="00174B57">
      <w:pPr>
        <w:pStyle w:val="OutlineHead3"/>
        <w:spacing w:line="260" w:lineRule="exact"/>
      </w:pPr>
      <w:r>
        <w:tab/>
        <w:t>2</w:t>
      </w:r>
      <w:r w:rsidRPr="006968BF">
        <w:t xml:space="preserve">. </w:t>
      </w:r>
      <w:r>
        <w:tab/>
      </w:r>
      <w:r w:rsidRPr="006968BF">
        <w:t>Republican Motherhood</w:t>
      </w:r>
    </w:p>
    <w:p w:rsidR="00174B57" w:rsidRPr="006968BF" w:rsidRDefault="00174B57" w:rsidP="00174B57">
      <w:pPr>
        <w:pStyle w:val="OutlineHead4"/>
        <w:spacing w:line="260" w:lineRule="exact"/>
      </w:pPr>
      <w:r>
        <w:tab/>
        <w:t>a</w:t>
      </w:r>
      <w:r w:rsidRPr="006968BF">
        <w:t xml:space="preserve">. </w:t>
      </w:r>
      <w:r>
        <w:tab/>
      </w:r>
      <w:r w:rsidRPr="006968BF">
        <w:t>The main responsibilities of a married woman were running the household and raising the children.</w:t>
      </w:r>
    </w:p>
    <w:p w:rsidR="00174B57" w:rsidRPr="006968BF" w:rsidRDefault="00174B57" w:rsidP="00174B57">
      <w:pPr>
        <w:pStyle w:val="OutlineHead4"/>
        <w:spacing w:line="260" w:lineRule="exact"/>
      </w:pPr>
      <w:r>
        <w:tab/>
        <w:t>b</w:t>
      </w:r>
      <w:r w:rsidRPr="006968BF">
        <w:t xml:space="preserve">. </w:t>
      </w:r>
      <w:r>
        <w:tab/>
      </w:r>
      <w:r w:rsidRPr="006968BF">
        <w:t>At the beginning of the nineteenth century, the United States experienced a sharp decline in the birthrate (causes included migration of men, which left women without mates for life, or delayed marriage and thus childbirth) and an increase in the deliberate limitation on the size of families (birth control).</w:t>
      </w:r>
    </w:p>
    <w:p w:rsidR="00174B57" w:rsidRPr="006968BF" w:rsidRDefault="00174B57" w:rsidP="00174B57">
      <w:pPr>
        <w:pStyle w:val="OutlineHead4"/>
        <w:spacing w:line="260" w:lineRule="exact"/>
      </w:pPr>
      <w:r>
        <w:tab/>
        <w:t>c</w:t>
      </w:r>
      <w:r w:rsidRPr="006968BF">
        <w:t xml:space="preserve">. </w:t>
      </w:r>
      <w:r>
        <w:tab/>
      </w:r>
      <w:r w:rsidRPr="006968BF">
        <w:t>Fewer children meant fathers could provide more adequately for each, while mothers were no longer willing to spend all their active years bearing and rearing children.</w:t>
      </w:r>
    </w:p>
    <w:p w:rsidR="00174B57" w:rsidRPr="006968BF" w:rsidRDefault="00174B57" w:rsidP="00174B57">
      <w:pPr>
        <w:pStyle w:val="OutlineHead4"/>
        <w:spacing w:line="260" w:lineRule="exact"/>
      </w:pPr>
      <w:r>
        <w:tab/>
        <w:t>d</w:t>
      </w:r>
      <w:r w:rsidRPr="006968BF">
        <w:t xml:space="preserve">. </w:t>
      </w:r>
      <w:r>
        <w:tab/>
      </w:r>
      <w:r w:rsidRPr="006968BF">
        <w:t xml:space="preserve">Political leaders called on women to become </w:t>
      </w:r>
      <w:r>
        <w:t xml:space="preserve">loyal </w:t>
      </w:r>
      <w:r w:rsidRPr="006968BF">
        <w:t>“</w:t>
      </w:r>
      <w:r>
        <w:t>r</w:t>
      </w:r>
      <w:r w:rsidRPr="006968BF">
        <w:t>epublican mothers” who would correctly shape the character of American men.</w:t>
      </w:r>
    </w:p>
    <w:p w:rsidR="00174B57" w:rsidRPr="006968BF" w:rsidRDefault="00174B57" w:rsidP="00174B57">
      <w:pPr>
        <w:pStyle w:val="OutlineHead4"/>
        <w:spacing w:line="260" w:lineRule="exact"/>
      </w:pPr>
      <w:r>
        <w:tab/>
        <w:t>e</w:t>
      </w:r>
      <w:r w:rsidRPr="006968BF">
        <w:t xml:space="preserve">. </w:t>
      </w:r>
      <w:r>
        <w:tab/>
      </w:r>
      <w:r w:rsidRPr="006968BF">
        <w:t>Christian ministers readily embraced the idea of republican motherhood</w:t>
      </w:r>
      <w:r>
        <w:t>;</w:t>
      </w:r>
      <w:r w:rsidRPr="006968BF">
        <w:t xml:space="preserve"> most, but not all, urged their audiences to dismiss the idea of public roles for women, such as voting </w:t>
      </w:r>
      <w:r>
        <w:t>or serving on juries</w:t>
      </w:r>
      <w:r w:rsidRPr="006968BF">
        <w:t>.</w:t>
      </w:r>
    </w:p>
    <w:p w:rsidR="00174B57" w:rsidRPr="006968BF" w:rsidRDefault="00174B57" w:rsidP="00174B57">
      <w:pPr>
        <w:pStyle w:val="OutlineHead2"/>
        <w:spacing w:line="260" w:lineRule="exact"/>
        <w:ind w:left="0" w:firstLine="0"/>
      </w:pPr>
      <w:r>
        <w:t>C</w:t>
      </w:r>
      <w:r w:rsidRPr="006968BF">
        <w:t xml:space="preserve">. </w:t>
      </w:r>
      <w:r>
        <w:tab/>
      </w:r>
      <w:r w:rsidRPr="006968BF">
        <w:t>Raising Republican Children</w:t>
      </w:r>
    </w:p>
    <w:p w:rsidR="00174B57" w:rsidRDefault="00174B57" w:rsidP="00174B57">
      <w:pPr>
        <w:pStyle w:val="OutlineHead3"/>
        <w:spacing w:line="260" w:lineRule="exact"/>
      </w:pPr>
      <w:r>
        <w:tab/>
      </w:r>
      <w:r w:rsidRPr="006968BF">
        <w:t xml:space="preserve">1. </w:t>
      </w:r>
      <w:r>
        <w:tab/>
        <w:t>Two Modes of Parenting</w:t>
      </w:r>
    </w:p>
    <w:p w:rsidR="00174B57" w:rsidRPr="006968BF" w:rsidRDefault="00174B57" w:rsidP="00174B57">
      <w:pPr>
        <w:pStyle w:val="OutlineHead4"/>
        <w:spacing w:line="260" w:lineRule="exact"/>
      </w:pPr>
      <w:r>
        <w:tab/>
        <w:t xml:space="preserve">a. </w:t>
      </w:r>
      <w:r>
        <w:tab/>
      </w:r>
      <w:r w:rsidRPr="006968BF">
        <w:t xml:space="preserve">Unlike the English custom of primogeniture, most American states required that the estate of a man be divided </w:t>
      </w:r>
      <w:r>
        <w:t xml:space="preserve">equally </w:t>
      </w:r>
      <w:r w:rsidRPr="006968BF">
        <w:t>among all his children if he died without a will.</w:t>
      </w:r>
    </w:p>
    <w:p w:rsidR="00174B57" w:rsidRPr="006968BF" w:rsidRDefault="00174B57" w:rsidP="00174B57">
      <w:pPr>
        <w:pStyle w:val="OutlineHead4"/>
        <w:spacing w:line="260" w:lineRule="exact"/>
      </w:pPr>
      <w:r>
        <w:tab/>
        <w:t>b</w:t>
      </w:r>
      <w:r w:rsidRPr="006968BF">
        <w:t xml:space="preserve">. </w:t>
      </w:r>
      <w:r>
        <w:tab/>
      </w:r>
      <w:r w:rsidRPr="006968BF">
        <w:t xml:space="preserve">Some </w:t>
      </w:r>
      <w:r>
        <w:t>believed</w:t>
      </w:r>
      <w:r w:rsidRPr="006968BF">
        <w:t xml:space="preserve"> that republicanism encouraged American parents to relax parental discipline and give their children </w:t>
      </w:r>
      <w:r>
        <w:t>too much respect and</w:t>
      </w:r>
      <w:r w:rsidRPr="006968BF">
        <w:t xml:space="preserve"> freedom.</w:t>
      </w:r>
    </w:p>
    <w:p w:rsidR="00174B57" w:rsidRPr="006968BF" w:rsidRDefault="00174B57" w:rsidP="00174B57">
      <w:pPr>
        <w:pStyle w:val="OutlineHead4"/>
        <w:spacing w:line="260" w:lineRule="exact"/>
      </w:pPr>
      <w:r>
        <w:tab/>
        <w:t>c</w:t>
      </w:r>
      <w:r w:rsidRPr="006968BF">
        <w:t xml:space="preserve">. </w:t>
      </w:r>
      <w:r>
        <w:tab/>
      </w:r>
      <w:r w:rsidRPr="006968BF">
        <w:t>A rationalist mode of child</w:t>
      </w:r>
      <w:r>
        <w:t xml:space="preserve"> </w:t>
      </w:r>
      <w:r w:rsidRPr="006968BF">
        <w:t>rearing became the preference among families in the well-to-do and the rapidly expanding middle class, influenced by the Enlightenment belief that children were “rational creatures” who could be trained to act properly and responsibly</w:t>
      </w:r>
      <w:r>
        <w:t xml:space="preserve"> by means of advice and praise</w:t>
      </w:r>
      <w:r w:rsidRPr="006968BF">
        <w:t>.</w:t>
      </w:r>
    </w:p>
    <w:p w:rsidR="00174B57" w:rsidRPr="006968BF" w:rsidRDefault="00174B57" w:rsidP="00174B57">
      <w:pPr>
        <w:pStyle w:val="OutlineHead4"/>
        <w:spacing w:line="260" w:lineRule="exact"/>
      </w:pPr>
      <w:r>
        <w:tab/>
        <w:t>d</w:t>
      </w:r>
      <w:r w:rsidRPr="006968BF">
        <w:t xml:space="preserve">. </w:t>
      </w:r>
      <w:r>
        <w:tab/>
      </w:r>
      <w:r w:rsidRPr="006968BF">
        <w:t>By contrast, many poor families</w:t>
      </w:r>
      <w:r>
        <w:t>,</w:t>
      </w:r>
      <w:r w:rsidRPr="006968BF">
        <w:t xml:space="preserve"> influenced by the Second Great Awakening</w:t>
      </w:r>
      <w:r>
        <w:t>,</w:t>
      </w:r>
      <w:r w:rsidRPr="006968BF">
        <w:t xml:space="preserve"> had much stricter, authoritarian child</w:t>
      </w:r>
      <w:r>
        <w:t>-</w:t>
      </w:r>
      <w:r w:rsidRPr="006968BF">
        <w:t>rearing practices.</w:t>
      </w:r>
    </w:p>
    <w:p w:rsidR="00174B57" w:rsidRDefault="00174B57" w:rsidP="00174B57">
      <w:pPr>
        <w:pStyle w:val="OutlineHead3"/>
        <w:spacing w:line="260" w:lineRule="exact"/>
      </w:pPr>
      <w:r>
        <w:tab/>
        <w:t>2</w:t>
      </w:r>
      <w:r w:rsidRPr="006968BF">
        <w:t>.</w:t>
      </w:r>
      <w:r>
        <w:tab/>
        <w:t>Debates over Education</w:t>
      </w:r>
    </w:p>
    <w:p w:rsidR="00174B57" w:rsidRPr="006968BF" w:rsidRDefault="00174B57" w:rsidP="00174B57">
      <w:pPr>
        <w:pStyle w:val="OutlineHead4"/>
        <w:spacing w:line="260" w:lineRule="exact"/>
      </w:pPr>
      <w:r>
        <w:tab/>
        <w:t xml:space="preserve">a. </w:t>
      </w:r>
      <w:r>
        <w:tab/>
      </w:r>
      <w:r w:rsidRPr="006968BF">
        <w:t>The values taught within families were crucial because most education took place within the home.</w:t>
      </w:r>
    </w:p>
    <w:p w:rsidR="00174B57" w:rsidRDefault="00174B57" w:rsidP="00174B57">
      <w:pPr>
        <w:pStyle w:val="OutlineHead4"/>
        <w:spacing w:line="260" w:lineRule="exact"/>
      </w:pPr>
      <w:r>
        <w:tab/>
        <w:t>b</w:t>
      </w:r>
      <w:r w:rsidRPr="006968BF">
        <w:t xml:space="preserve">. </w:t>
      </w:r>
      <w:r>
        <w:tab/>
      </w:r>
      <w:r w:rsidRPr="006968BF">
        <w:t>In the 1790s, Bostonian Caleb Bingham</w:t>
      </w:r>
      <w:r>
        <w:t>, an influential textbook author,</w:t>
      </w:r>
      <w:r w:rsidRPr="006968BF">
        <w:t xml:space="preserve"> called for “an equal distribution of knowledge to make us emphatically a ‘republic of letters</w:t>
      </w:r>
      <w:r>
        <w:t>.</w:t>
      </w:r>
      <w:r w:rsidRPr="006968BF">
        <w:t>’” Thomas Jefferson and Benjamin Rush proposed ambitious schemes for a comprehensive system of primary and secondary schooling</w:t>
      </w:r>
      <w:r>
        <w:t>.</w:t>
      </w:r>
    </w:p>
    <w:p w:rsidR="00174B57" w:rsidRPr="006968BF" w:rsidRDefault="00174B57" w:rsidP="00174B57">
      <w:pPr>
        <w:pStyle w:val="OutlineHead4"/>
        <w:spacing w:line="260" w:lineRule="exact"/>
      </w:pPr>
      <w:r>
        <w:lastRenderedPageBreak/>
        <w:tab/>
        <w:t>c.</w:t>
      </w:r>
      <w:r w:rsidRPr="006968BF">
        <w:t xml:space="preserve"> </w:t>
      </w:r>
      <w:r>
        <w:tab/>
        <w:t>O</w:t>
      </w:r>
      <w:r w:rsidRPr="006968BF">
        <w:t>rdinary citizens</w:t>
      </w:r>
      <w:r>
        <w:t>, relying on the labor of their children and content with rudimentary instruction,</w:t>
      </w:r>
      <w:r w:rsidRPr="006968BF">
        <w:t xml:space="preserve"> thought such educational proposals smacked of elitism.</w:t>
      </w:r>
    </w:p>
    <w:p w:rsidR="00174B57" w:rsidRPr="006968BF" w:rsidRDefault="00174B57" w:rsidP="00174B57">
      <w:pPr>
        <w:pStyle w:val="OutlineHead4"/>
        <w:spacing w:line="260" w:lineRule="exact"/>
      </w:pPr>
      <w:r>
        <w:tab/>
        <w:t>d</w:t>
      </w:r>
      <w:r w:rsidRPr="006968BF">
        <w:t>.</w:t>
      </w:r>
      <w:r>
        <w:t xml:space="preserve"> </w:t>
      </w:r>
      <w:r>
        <w:tab/>
      </w:r>
      <w:r w:rsidRPr="006968BF">
        <w:t>Although the constitutions of many states encouraged the use of public resources to fund primary schools, there was not much progress until the 1820s.</w:t>
      </w:r>
    </w:p>
    <w:p w:rsidR="00174B57" w:rsidRPr="006968BF" w:rsidRDefault="00174B57" w:rsidP="00174B57">
      <w:pPr>
        <w:pStyle w:val="OutlineHead4"/>
        <w:spacing w:line="260" w:lineRule="exact"/>
      </w:pPr>
      <w:r>
        <w:tab/>
        <w:t>e</w:t>
      </w:r>
      <w:r w:rsidRPr="006968BF">
        <w:t xml:space="preserve">. </w:t>
      </w:r>
      <w:r>
        <w:tab/>
      </w:r>
      <w:r w:rsidRPr="006968BF">
        <w:t>To instill self-discipline and individual enterprise in students, reformers chose textbooks that praised honesty and hard work while condemning gambling, drinking, and laziness. American history was also required learning.</w:t>
      </w:r>
    </w:p>
    <w:p w:rsidR="00174B57" w:rsidRDefault="00174B57" w:rsidP="00174B57">
      <w:pPr>
        <w:pStyle w:val="OutlineHead3"/>
        <w:spacing w:line="260" w:lineRule="exact"/>
      </w:pPr>
      <w:r>
        <w:tab/>
        <w:t>3</w:t>
      </w:r>
      <w:r w:rsidRPr="006968BF">
        <w:t xml:space="preserve">. </w:t>
      </w:r>
      <w:r>
        <w:tab/>
        <w:t>Promoting Cultural Independence</w:t>
      </w:r>
    </w:p>
    <w:p w:rsidR="00174B57" w:rsidRPr="006968BF" w:rsidRDefault="00174B57" w:rsidP="00174B57">
      <w:pPr>
        <w:pStyle w:val="OutlineHead4"/>
        <w:spacing w:line="260" w:lineRule="exact"/>
      </w:pPr>
      <w:r>
        <w:tab/>
        <w:t xml:space="preserve">a. </w:t>
      </w:r>
      <w:r>
        <w:tab/>
      </w:r>
      <w:r w:rsidRPr="006968BF">
        <w:t>Noah Webster championed the goal of American intellectual greatness and his “blue-back speller,” first published in 1783, gave Americans of all backgrounds a common vocabulary and grammar.</w:t>
      </w:r>
    </w:p>
    <w:p w:rsidR="00174B57" w:rsidRPr="006968BF" w:rsidRDefault="00174B57" w:rsidP="00174B57">
      <w:pPr>
        <w:pStyle w:val="OutlineHead4"/>
        <w:spacing w:line="260" w:lineRule="exact"/>
      </w:pPr>
      <w:r>
        <w:tab/>
        <w:t>b</w:t>
      </w:r>
      <w:r w:rsidRPr="006968BF">
        <w:t xml:space="preserve">. </w:t>
      </w:r>
      <w:r>
        <w:tab/>
      </w:r>
      <w:r w:rsidRPr="006968BF">
        <w:t>Other than Washington Irving, no American author was well-known in Europe; not until the 1830s and 1840s would American authors, part of the American Renaissance, make a significant contribution to the great literature of the Western world</w:t>
      </w:r>
      <w:r>
        <w:t xml:space="preserve"> (Chapter 11)</w:t>
      </w:r>
      <w:r w:rsidRPr="006968BF">
        <w:t>.</w:t>
      </w:r>
    </w:p>
    <w:p w:rsidR="00174B57" w:rsidRPr="001409FE" w:rsidRDefault="00174B57" w:rsidP="00174B57">
      <w:pPr>
        <w:pStyle w:val="OutlineHead1"/>
        <w:spacing w:line="260" w:lineRule="exact"/>
      </w:pPr>
      <w:r w:rsidRPr="001409FE">
        <w:t>III. Aristocratic Republicanism and Slavery</w:t>
      </w:r>
    </w:p>
    <w:p w:rsidR="00174B57" w:rsidRPr="006968BF" w:rsidRDefault="00174B57" w:rsidP="00174B57">
      <w:pPr>
        <w:pStyle w:val="OutlineHead2"/>
        <w:spacing w:line="260" w:lineRule="exact"/>
      </w:pPr>
      <w:r>
        <w:tab/>
      </w:r>
      <w:r w:rsidRPr="006968BF">
        <w:t xml:space="preserve">A. </w:t>
      </w:r>
      <w:r>
        <w:tab/>
      </w:r>
      <w:r w:rsidRPr="006968BF">
        <w:t>The Revolution and Slavery, 1776–1800</w:t>
      </w:r>
    </w:p>
    <w:p w:rsidR="00174B57" w:rsidRDefault="00174B57" w:rsidP="00174B57">
      <w:pPr>
        <w:pStyle w:val="OutlineHead3"/>
        <w:spacing w:line="260" w:lineRule="exact"/>
      </w:pPr>
      <w:r>
        <w:tab/>
      </w:r>
      <w:r w:rsidRPr="006968BF">
        <w:t xml:space="preserve">1. </w:t>
      </w:r>
      <w:r>
        <w:tab/>
        <w:t>Manumission and Gradual Emancipation</w:t>
      </w:r>
    </w:p>
    <w:p w:rsidR="00174B57" w:rsidRPr="006968BF" w:rsidRDefault="00174B57" w:rsidP="00174B57">
      <w:pPr>
        <w:pStyle w:val="OutlineHead4"/>
        <w:spacing w:line="260" w:lineRule="exact"/>
      </w:pPr>
      <w:r>
        <w:tab/>
        <w:t xml:space="preserve">a. </w:t>
      </w:r>
      <w:r>
        <w:tab/>
      </w:r>
      <w:r w:rsidRPr="006968BF">
        <w:t>The Patriots’ struggle for independence from Britain raised the prospect of freedom for enslaved Africans; many slaves sought freedom by fleeing behind British lines.</w:t>
      </w:r>
    </w:p>
    <w:p w:rsidR="00174B57" w:rsidRPr="006968BF" w:rsidRDefault="00174B57" w:rsidP="00174B57">
      <w:pPr>
        <w:pStyle w:val="OutlineHead4"/>
        <w:spacing w:line="260" w:lineRule="exact"/>
      </w:pPr>
      <w:r>
        <w:tab/>
        <w:t>b</w:t>
      </w:r>
      <w:r w:rsidRPr="006968BF">
        <w:t xml:space="preserve">. </w:t>
      </w:r>
      <w:r>
        <w:tab/>
      </w:r>
      <w:r w:rsidRPr="006968BF">
        <w:t>Many slaves also fought for the Patriot cause in return for the promise of freedom.</w:t>
      </w:r>
    </w:p>
    <w:p w:rsidR="00174B57" w:rsidRPr="006968BF" w:rsidRDefault="00174B57" w:rsidP="00174B57">
      <w:pPr>
        <w:pStyle w:val="OutlineHead4"/>
        <w:spacing w:line="260" w:lineRule="exact"/>
      </w:pPr>
      <w:r>
        <w:tab/>
        <w:t>c</w:t>
      </w:r>
      <w:r w:rsidRPr="006968BF">
        <w:t xml:space="preserve">. </w:t>
      </w:r>
      <w:r>
        <w:tab/>
      </w:r>
      <w:r w:rsidRPr="006968BF">
        <w:t>In 1782, Virginia passed an act allowing manumission; within a decade, 10,000 slaves had been freed.</w:t>
      </w:r>
    </w:p>
    <w:p w:rsidR="00174B57" w:rsidRPr="006968BF" w:rsidRDefault="00174B57" w:rsidP="00174B57">
      <w:pPr>
        <w:pStyle w:val="OutlineHead4"/>
        <w:spacing w:line="260" w:lineRule="exact"/>
      </w:pPr>
      <w:r>
        <w:tab/>
        <w:t>d</w:t>
      </w:r>
      <w:r w:rsidRPr="006968BF">
        <w:t xml:space="preserve">. </w:t>
      </w:r>
      <w:r>
        <w:tab/>
      </w:r>
      <w:r w:rsidRPr="006968BF">
        <w:t>Quakers and Christian evangelical churches advocated emancipation, and Enlightenment philosophy also worked to undermine slavery and racism.</w:t>
      </w:r>
    </w:p>
    <w:p w:rsidR="00174B57" w:rsidRPr="006968BF" w:rsidRDefault="00174B57" w:rsidP="00174B57">
      <w:pPr>
        <w:pStyle w:val="OutlineHead4"/>
        <w:spacing w:line="260" w:lineRule="exact"/>
      </w:pPr>
      <w:r>
        <w:tab/>
        <w:t>e</w:t>
      </w:r>
      <w:r w:rsidRPr="006968BF">
        <w:t xml:space="preserve">. </w:t>
      </w:r>
      <w:r>
        <w:tab/>
      </w:r>
      <w:r w:rsidRPr="006968BF">
        <w:t>By 180</w:t>
      </w:r>
      <w:r>
        <w:t>0</w:t>
      </w:r>
      <w:r w:rsidRPr="006968BF">
        <w:t xml:space="preserve">, every state north of </w:t>
      </w:r>
      <w:r>
        <w:t>Maryland</w:t>
      </w:r>
      <w:r w:rsidRPr="006968BF">
        <w:t xml:space="preserve"> had provide</w:t>
      </w:r>
      <w:r>
        <w:t>d</w:t>
      </w:r>
      <w:r w:rsidRPr="006968BF">
        <w:t xml:space="preserve"> for the </w:t>
      </w:r>
      <w:r>
        <w:t xml:space="preserve">gradual </w:t>
      </w:r>
      <w:r w:rsidRPr="006968BF">
        <w:t>termination of slavery</w:t>
      </w:r>
      <w:r>
        <w:t>, but the process of gradual emancipation dragged on until the 1830s</w:t>
      </w:r>
      <w:r w:rsidRPr="006968BF">
        <w:t>.</w:t>
      </w:r>
    </w:p>
    <w:p w:rsidR="00174B57" w:rsidRPr="006968BF" w:rsidRDefault="00174B57" w:rsidP="00174B57">
      <w:pPr>
        <w:pStyle w:val="OutlineHead4"/>
        <w:spacing w:line="260" w:lineRule="exact"/>
      </w:pPr>
      <w:r>
        <w:tab/>
        <w:t>f</w:t>
      </w:r>
      <w:r w:rsidRPr="006968BF">
        <w:t xml:space="preserve">. </w:t>
      </w:r>
      <w:r>
        <w:tab/>
      </w:r>
      <w:r w:rsidRPr="006968BF">
        <w:t>Emancipation came slowly because whites feared competition for jobs and housing and a melding of the races</w:t>
      </w:r>
      <w:r>
        <w:t>. Freedom for blacks in the North meant second-class citizenship</w:t>
      </w:r>
      <w:r w:rsidRPr="006968BF">
        <w:t>.</w:t>
      </w:r>
    </w:p>
    <w:p w:rsidR="00174B57" w:rsidRDefault="00174B57" w:rsidP="00174B57">
      <w:pPr>
        <w:pStyle w:val="OutlineHead3"/>
        <w:spacing w:line="260" w:lineRule="exact"/>
        <w:ind w:left="0" w:firstLine="0"/>
      </w:pPr>
      <w:bookmarkStart w:id="0" w:name="_GoBack"/>
      <w:bookmarkEnd w:id="0"/>
      <w:r>
        <w:t>2</w:t>
      </w:r>
      <w:r w:rsidRPr="006968BF">
        <w:t xml:space="preserve">. </w:t>
      </w:r>
      <w:r>
        <w:tab/>
        <w:t>Slavery Defended</w:t>
      </w:r>
    </w:p>
    <w:p w:rsidR="00174B57" w:rsidRDefault="00174B57" w:rsidP="00174B57">
      <w:pPr>
        <w:pStyle w:val="OutlineHead4"/>
        <w:spacing w:line="260" w:lineRule="exact"/>
      </w:pPr>
      <w:r>
        <w:tab/>
        <w:t xml:space="preserve">a. </w:t>
      </w:r>
      <w:r>
        <w:tab/>
        <w:t xml:space="preserve">Southerners faced a dilemma: Although religiously inspired manumission laws set a sizable number of African Americans free, </w:t>
      </w:r>
      <w:r w:rsidRPr="006968BF">
        <w:t xml:space="preserve">slaves </w:t>
      </w:r>
      <w:r>
        <w:t xml:space="preserve">also </w:t>
      </w:r>
      <w:r w:rsidRPr="006968BF">
        <w:t>represented a huge financial investment</w:t>
      </w:r>
      <w:r>
        <w:t>.</w:t>
      </w:r>
    </w:p>
    <w:p w:rsidR="00174B57" w:rsidRPr="006968BF" w:rsidRDefault="00174B57" w:rsidP="00174B57">
      <w:pPr>
        <w:pStyle w:val="OutlineHead4"/>
        <w:spacing w:line="260" w:lineRule="exact"/>
      </w:pPr>
      <w:r>
        <w:tab/>
        <w:t xml:space="preserve">b. </w:t>
      </w:r>
      <w:r>
        <w:tab/>
        <w:t>R</w:t>
      </w:r>
      <w:r w:rsidRPr="006968BF">
        <w:t>esistance against freedom for blacks was strong. Although Virginia allowed manumission in 1782, Thomas Jefferson and others sent petitions arguing that slavery was a “necessary evil” required to maintain white supremacy and the luxurious planter lifestyle.</w:t>
      </w:r>
    </w:p>
    <w:p w:rsidR="00174B57" w:rsidRPr="006968BF" w:rsidRDefault="00174B57" w:rsidP="00174B57">
      <w:pPr>
        <w:pStyle w:val="OutlineHead4"/>
        <w:spacing w:line="260" w:lineRule="exact"/>
      </w:pPr>
      <w:r>
        <w:tab/>
        <w:t>c</w:t>
      </w:r>
      <w:r w:rsidRPr="006968BF">
        <w:t xml:space="preserve">. </w:t>
      </w:r>
      <w:r>
        <w:tab/>
      </w:r>
      <w:r w:rsidRPr="006968BF">
        <w:t>The debate over emancipation among southern whites ended in 1800</w:t>
      </w:r>
      <w:r>
        <w:t>,</w:t>
      </w:r>
      <w:r w:rsidRPr="006968BF">
        <w:t xml:space="preserve"> when a group of slaves was hanged for planning an uprising.</w:t>
      </w:r>
    </w:p>
    <w:p w:rsidR="00174B57" w:rsidRPr="006968BF" w:rsidRDefault="00174B57" w:rsidP="00174B57">
      <w:pPr>
        <w:pStyle w:val="OutlineHead4"/>
        <w:spacing w:line="260" w:lineRule="exact"/>
      </w:pPr>
      <w:r>
        <w:tab/>
        <w:t>d</w:t>
      </w:r>
      <w:r w:rsidRPr="006968BF">
        <w:t xml:space="preserve">. </w:t>
      </w:r>
      <w:r>
        <w:tab/>
      </w:r>
      <w:r w:rsidRPr="006968BF">
        <w:t>Southern whites redefined republicanism so that it only applied to the “master race.”</w:t>
      </w:r>
    </w:p>
    <w:p w:rsidR="00174B57" w:rsidRPr="006968BF" w:rsidRDefault="00174B57" w:rsidP="00174B57">
      <w:pPr>
        <w:pStyle w:val="OutlineHead2"/>
        <w:spacing w:line="260" w:lineRule="exact"/>
      </w:pPr>
      <w:r>
        <w:tab/>
      </w:r>
      <w:r w:rsidRPr="006968BF">
        <w:t xml:space="preserve">B. </w:t>
      </w:r>
      <w:r>
        <w:tab/>
      </w:r>
      <w:r w:rsidRPr="006968BF">
        <w:t>The North and South Grow Apart</w:t>
      </w:r>
    </w:p>
    <w:p w:rsidR="00174B57" w:rsidRDefault="00174B57" w:rsidP="00174B57">
      <w:pPr>
        <w:pStyle w:val="OutlineHead3"/>
        <w:spacing w:line="260" w:lineRule="exact"/>
      </w:pPr>
      <w:r>
        <w:tab/>
      </w:r>
      <w:r w:rsidRPr="006968BF">
        <w:t xml:space="preserve">1. </w:t>
      </w:r>
      <w:r>
        <w:tab/>
        <w:t>Slavery and National Politics</w:t>
      </w:r>
    </w:p>
    <w:p w:rsidR="00174B57" w:rsidRPr="006968BF" w:rsidRDefault="00174B57" w:rsidP="00174B57">
      <w:pPr>
        <w:pStyle w:val="OutlineHead4"/>
        <w:spacing w:line="260" w:lineRule="exact"/>
      </w:pPr>
      <w:r>
        <w:tab/>
        <w:t xml:space="preserve">a. </w:t>
      </w:r>
      <w:r>
        <w:tab/>
      </w:r>
      <w:r w:rsidRPr="006968BF">
        <w:t xml:space="preserve">Both in theory and in practice, republicanism in the South differed significantly from that in the North, and European visitors </w:t>
      </w:r>
      <w:r>
        <w:t xml:space="preserve">to the South </w:t>
      </w:r>
      <w:r w:rsidRPr="006968BF">
        <w:t>commonly noted the poverty and lack of strong work ethic there.</w:t>
      </w:r>
    </w:p>
    <w:p w:rsidR="00174B57" w:rsidRPr="006968BF" w:rsidRDefault="00174B57" w:rsidP="00174B57">
      <w:pPr>
        <w:pStyle w:val="OutlineHead4"/>
        <w:spacing w:line="260" w:lineRule="exact"/>
      </w:pPr>
      <w:r>
        <w:tab/>
        <w:t>b</w:t>
      </w:r>
      <w:r w:rsidRPr="006968BF">
        <w:t xml:space="preserve">. </w:t>
      </w:r>
      <w:r>
        <w:tab/>
      </w:r>
      <w:r w:rsidRPr="006968BF">
        <w:t>Some southerners admitted that slavery corrupted their society and contributed to the ignorance and poverty of the mass of the white population.</w:t>
      </w:r>
    </w:p>
    <w:p w:rsidR="00174B57" w:rsidRDefault="00174B57" w:rsidP="00174B57">
      <w:pPr>
        <w:pStyle w:val="OutlineHead4"/>
        <w:spacing w:line="260" w:lineRule="exact"/>
      </w:pPr>
      <w:r>
        <w:tab/>
        <w:t>c</w:t>
      </w:r>
      <w:r w:rsidRPr="006968BF">
        <w:t xml:space="preserve">. </w:t>
      </w:r>
      <w:r>
        <w:tab/>
      </w:r>
      <w:r w:rsidRPr="006968BF">
        <w:t>Slavery quickly found its way into national politics and remained a contested issue</w:t>
      </w:r>
      <w:r>
        <w:t xml:space="preserve"> as the North ended slavery and the South expanded its slave-based agricultural economy.</w:t>
      </w:r>
    </w:p>
    <w:p w:rsidR="00174B57" w:rsidRPr="006968BF" w:rsidRDefault="00174B57" w:rsidP="00174B57">
      <w:pPr>
        <w:pStyle w:val="OutlineHead4"/>
        <w:spacing w:line="260" w:lineRule="exact"/>
      </w:pPr>
      <w:r>
        <w:tab/>
        <w:t>d.</w:t>
      </w:r>
      <w:r w:rsidRPr="006968BF">
        <w:t xml:space="preserve"> </w:t>
      </w:r>
      <w:r>
        <w:tab/>
        <w:t>W</w:t>
      </w:r>
      <w:r w:rsidRPr="006968BF">
        <w:t>hen Congress ended American participation in the Atlantic slave trade in 1808, northerners called for the regulation of the interstate trade in slaves</w:t>
      </w:r>
      <w:r>
        <w:t>,</w:t>
      </w:r>
      <w:r w:rsidRPr="006968BF">
        <w:t xml:space="preserve"> and southerners mounted a </w:t>
      </w:r>
      <w:r>
        <w:t xml:space="preserve">forceful </w:t>
      </w:r>
      <w:r w:rsidRPr="006968BF">
        <w:t>defense of their labor system.</w:t>
      </w:r>
    </w:p>
    <w:p w:rsidR="00174B57" w:rsidRDefault="00174B57" w:rsidP="00174B57">
      <w:pPr>
        <w:pStyle w:val="OutlineHead3"/>
        <w:spacing w:line="260" w:lineRule="exact"/>
      </w:pPr>
      <w:r>
        <w:tab/>
        <w:t>2</w:t>
      </w:r>
      <w:r w:rsidRPr="006968BF">
        <w:t xml:space="preserve">. </w:t>
      </w:r>
      <w:r>
        <w:tab/>
        <w:t>African Americans Speak Out</w:t>
      </w:r>
    </w:p>
    <w:p w:rsidR="00174B57" w:rsidRPr="006968BF" w:rsidRDefault="00174B57" w:rsidP="00174B57">
      <w:pPr>
        <w:pStyle w:val="OutlineHead4"/>
        <w:spacing w:line="260" w:lineRule="exact"/>
      </w:pPr>
      <w:r>
        <w:tab/>
        <w:t xml:space="preserve">a. </w:t>
      </w:r>
      <w:r>
        <w:tab/>
        <w:t>Both African American abolitionists, who called for an end to the “relentless tyranny” of slavery, and white antislavery advocates hoped that slavery would disappear as tobacco production declined. The cotton boom, however, increased demand for slaves</w:t>
      </w:r>
      <w:r w:rsidRPr="006968BF">
        <w:t>.</w:t>
      </w:r>
    </w:p>
    <w:p w:rsidR="00174B57" w:rsidRPr="00BD10BB" w:rsidRDefault="00174B57" w:rsidP="00174B57">
      <w:pPr>
        <w:pStyle w:val="OutlineHead4"/>
        <w:spacing w:line="260" w:lineRule="exact"/>
        <w:rPr>
          <w:spacing w:val="-4"/>
        </w:rPr>
      </w:pPr>
      <w:r>
        <w:tab/>
      </w:r>
      <w:r w:rsidRPr="00BD10BB">
        <w:rPr>
          <w:spacing w:val="-4"/>
        </w:rPr>
        <w:t xml:space="preserve">b. </w:t>
      </w:r>
      <w:r w:rsidRPr="00BD10BB">
        <w:rPr>
          <w:spacing w:val="-4"/>
        </w:rPr>
        <w:tab/>
        <w:t xml:space="preserve">In 1817, the founders of the American Colonization Society proposed to end slavery by encouraging southern planters to emancipate their slaves; the society would then arrange for their resettlement in Africa to prevent racial conflict. </w:t>
      </w:r>
    </w:p>
    <w:p w:rsidR="00174B57" w:rsidRPr="006968BF" w:rsidRDefault="00174B57" w:rsidP="00174B57">
      <w:pPr>
        <w:pStyle w:val="OutlineHead4"/>
        <w:spacing w:line="260" w:lineRule="exact"/>
      </w:pPr>
      <w:r>
        <w:tab/>
        <w:t xml:space="preserve">c. </w:t>
      </w:r>
      <w:r>
        <w:tab/>
      </w:r>
      <w:r w:rsidRPr="006968BF">
        <w:t>Most free blacks rejected the idea of colonization</w:t>
      </w:r>
      <w:r>
        <w:t xml:space="preserve"> as contrary to republican principles and because they viewed themselves as American citizens</w:t>
      </w:r>
      <w:r w:rsidRPr="006968BF">
        <w:t>.</w:t>
      </w:r>
    </w:p>
    <w:p w:rsidR="00174B57" w:rsidRPr="006968BF" w:rsidRDefault="00174B57" w:rsidP="00174B57">
      <w:pPr>
        <w:pStyle w:val="OutlineHead4"/>
        <w:spacing w:line="260" w:lineRule="exact"/>
      </w:pPr>
      <w:r>
        <w:tab/>
        <w:t>d</w:t>
      </w:r>
      <w:r w:rsidRPr="006968BF">
        <w:t xml:space="preserve">. </w:t>
      </w:r>
      <w:r>
        <w:tab/>
      </w:r>
      <w:r w:rsidRPr="006968BF">
        <w:t>Lacking support from either blacks or whites, the American Colonization Society was a dismal failure, transporting only 6,000 African Americans to Liberia, a colony it established on the west coast of Africa.</w:t>
      </w:r>
    </w:p>
    <w:p w:rsidR="00174B57" w:rsidRPr="006968BF" w:rsidRDefault="00174B57" w:rsidP="00174B57">
      <w:pPr>
        <w:pStyle w:val="OutlineHead2"/>
        <w:spacing w:line="260" w:lineRule="exact"/>
      </w:pPr>
      <w:r>
        <w:tab/>
      </w:r>
      <w:r w:rsidRPr="006968BF">
        <w:t xml:space="preserve">C. </w:t>
      </w:r>
      <w:r>
        <w:tab/>
      </w:r>
      <w:r w:rsidRPr="006968BF">
        <w:t>The Missouri Crisis, 1819–1821</w:t>
      </w:r>
    </w:p>
    <w:p w:rsidR="00174B57" w:rsidRDefault="00174B57" w:rsidP="00174B57">
      <w:pPr>
        <w:pStyle w:val="OutlineHead3"/>
        <w:spacing w:line="260" w:lineRule="exact"/>
      </w:pPr>
      <w:r>
        <w:lastRenderedPageBreak/>
        <w:tab/>
      </w:r>
      <w:r w:rsidRPr="006968BF">
        <w:t xml:space="preserve">1. </w:t>
      </w:r>
      <w:r>
        <w:tab/>
        <w:t>Constitutional Issues</w:t>
      </w:r>
    </w:p>
    <w:p w:rsidR="00174B57" w:rsidRPr="006968BF" w:rsidRDefault="00174B57" w:rsidP="00174B57">
      <w:pPr>
        <w:pStyle w:val="OutlineHead4"/>
        <w:spacing w:line="260" w:lineRule="exact"/>
      </w:pPr>
      <w:r>
        <w:tab/>
        <w:t xml:space="preserve">a. </w:t>
      </w:r>
      <w:r>
        <w:tab/>
      </w:r>
      <w:r w:rsidRPr="006968BF">
        <w:t>When Missouri applied for admission to the Union as a slave state in 1819, Congressman James Tallmadge of New York proposed a ban on the importation of slaves into Missouri and the gradual emancipation of its black inhabitants; when Missouri whites rejected Tallmadge’s proposals, the northern majority in the House of Representatives blocked the territory’s admission to the Union.</w:t>
      </w:r>
    </w:p>
    <w:p w:rsidR="00174B57" w:rsidRPr="006968BF" w:rsidRDefault="00174B57" w:rsidP="00174B57">
      <w:pPr>
        <w:pStyle w:val="OutlineHead4"/>
        <w:spacing w:line="260" w:lineRule="exact"/>
      </w:pPr>
      <w:r>
        <w:tab/>
        <w:t>b</w:t>
      </w:r>
      <w:r w:rsidRPr="006968BF">
        <w:t xml:space="preserve">. </w:t>
      </w:r>
      <w:r>
        <w:tab/>
      </w:r>
      <w:r w:rsidRPr="006968BF">
        <w:t>To underline their commitment to slavery, southerners used their power in the Senate (where they held half the seats) to withhold statehood from Maine, which was seeking to separate itself from Massachusetts.</w:t>
      </w:r>
    </w:p>
    <w:p w:rsidR="00174B57" w:rsidRPr="006968BF" w:rsidRDefault="00174B57" w:rsidP="00174B57">
      <w:pPr>
        <w:pStyle w:val="OutlineHead4"/>
        <w:spacing w:line="260" w:lineRule="exact"/>
      </w:pPr>
      <w:r>
        <w:tab/>
        <w:t>c</w:t>
      </w:r>
      <w:r w:rsidRPr="006968BF">
        <w:t xml:space="preserve">. </w:t>
      </w:r>
      <w:r>
        <w:tab/>
      </w:r>
      <w:r w:rsidRPr="006968BF">
        <w:t xml:space="preserve">Southerners advanced three constitutional arguments: they raised the principle of </w:t>
      </w:r>
      <w:r>
        <w:t>“</w:t>
      </w:r>
      <w:r w:rsidRPr="006968BF">
        <w:t>equal rights</w:t>
      </w:r>
      <w:r>
        <w:t>”</w:t>
      </w:r>
      <w:r w:rsidRPr="006968BF">
        <w:t xml:space="preserve"> for the states; they argued that slavery was purely an internal state affair; and they maintained that Congress had no authority to infringe on the property rights of slaveholders.</w:t>
      </w:r>
    </w:p>
    <w:p w:rsidR="00174B57" w:rsidRPr="006968BF" w:rsidRDefault="00174B57" w:rsidP="00174B57">
      <w:pPr>
        <w:pStyle w:val="OutlineHead4"/>
        <w:spacing w:line="260" w:lineRule="exact"/>
      </w:pPr>
      <w:r>
        <w:tab/>
        <w:t>d</w:t>
      </w:r>
      <w:r w:rsidRPr="006968BF">
        <w:t>.</w:t>
      </w:r>
      <w:r>
        <w:tab/>
      </w:r>
      <w:r w:rsidRPr="006968BF">
        <w:t xml:space="preserve"> Henry Clay finally put t</w:t>
      </w:r>
      <w:r>
        <w:t>ogether a series of political a</w:t>
      </w:r>
      <w:r w:rsidRPr="006968BF">
        <w:t>g</w:t>
      </w:r>
      <w:r>
        <w:t>reements</w:t>
      </w:r>
      <w:r w:rsidRPr="006968BF">
        <w:t xml:space="preserve"> known collectively as the Missouri Compromise; the compromise set a precedent for admission of states to the Union in pairs—one free and one slave—and southern </w:t>
      </w:r>
      <w:r>
        <w:t>senators</w:t>
      </w:r>
      <w:r w:rsidRPr="006968BF">
        <w:t xml:space="preserve"> accepted legislation that prohibited slavery in </w:t>
      </w:r>
      <w:r>
        <w:t>most</w:t>
      </w:r>
      <w:r w:rsidRPr="006968BF">
        <w:t xml:space="preserve"> of the Louisiana Purchase</w:t>
      </w:r>
      <w:r>
        <w:t>,</w:t>
      </w:r>
      <w:r w:rsidRPr="006968BF">
        <w:t xml:space="preserve"> </w:t>
      </w:r>
      <w:r>
        <w:t xml:space="preserve">all the lands </w:t>
      </w:r>
      <w:r w:rsidRPr="006968BF">
        <w:t>north of latitude 36°30'</w:t>
      </w:r>
      <w:r>
        <w:t xml:space="preserve"> except for the state of </w:t>
      </w:r>
      <w:r w:rsidRPr="006968BF">
        <w:t>Missouri.</w:t>
      </w:r>
    </w:p>
    <w:p w:rsidR="00174B57" w:rsidRPr="006968BF" w:rsidRDefault="00174B57" w:rsidP="00174B57">
      <w:pPr>
        <w:pStyle w:val="OutlineHead4"/>
        <w:spacing w:line="260" w:lineRule="exact"/>
      </w:pPr>
      <w:r>
        <w:tab/>
        <w:t>e</w:t>
      </w:r>
      <w:r w:rsidRPr="006968BF">
        <w:t xml:space="preserve">. </w:t>
      </w:r>
      <w:r>
        <w:tab/>
      </w:r>
      <w:r w:rsidRPr="006968BF">
        <w:t>The task of reconciling regional differences had become difficult, and the specter of civil war lurked in the background.</w:t>
      </w:r>
    </w:p>
    <w:p w:rsidR="00174B57" w:rsidRPr="001409FE" w:rsidRDefault="00174B57" w:rsidP="00174B57">
      <w:pPr>
        <w:pStyle w:val="OutlineHead1"/>
        <w:spacing w:line="260" w:lineRule="exact"/>
      </w:pPr>
      <w:r w:rsidRPr="001409FE">
        <w:t>IV. Protestant Christianity as a Social Force</w:t>
      </w:r>
    </w:p>
    <w:p w:rsidR="00174B57" w:rsidRPr="006968BF" w:rsidRDefault="00174B57" w:rsidP="00174B57">
      <w:pPr>
        <w:pStyle w:val="OutlineHead2"/>
        <w:spacing w:line="260" w:lineRule="exact"/>
      </w:pPr>
      <w:r>
        <w:tab/>
      </w:r>
      <w:r w:rsidRPr="006968BF">
        <w:t xml:space="preserve">A. </w:t>
      </w:r>
      <w:r>
        <w:tab/>
      </w:r>
      <w:r w:rsidRPr="006968BF">
        <w:t>A Republican Religious Order</w:t>
      </w:r>
    </w:p>
    <w:p w:rsidR="00174B57" w:rsidRDefault="00174B57" w:rsidP="00174B57">
      <w:pPr>
        <w:pStyle w:val="OutlineHead3"/>
        <w:spacing w:line="260" w:lineRule="exact"/>
      </w:pPr>
      <w:r>
        <w:tab/>
      </w:r>
      <w:r w:rsidRPr="006968BF">
        <w:t xml:space="preserve">1. </w:t>
      </w:r>
      <w:r>
        <w:tab/>
        <w:t>Religious Freedom</w:t>
      </w:r>
    </w:p>
    <w:p w:rsidR="00174B57" w:rsidRPr="006968BF" w:rsidRDefault="00174B57" w:rsidP="00174B57">
      <w:pPr>
        <w:pStyle w:val="OutlineHead4"/>
        <w:spacing w:line="260" w:lineRule="exact"/>
      </w:pPr>
      <w:r>
        <w:tab/>
        <w:t xml:space="preserve">a. </w:t>
      </w:r>
      <w:r>
        <w:tab/>
      </w:r>
      <w:r w:rsidRPr="006968BF">
        <w:t xml:space="preserve">In 1776, the Virginia constitutional convention issued a </w:t>
      </w:r>
      <w:r>
        <w:t>d</w:t>
      </w:r>
      <w:r w:rsidRPr="006968BF">
        <w:t xml:space="preserve">eclaration of </w:t>
      </w:r>
      <w:r>
        <w:t>r</w:t>
      </w:r>
      <w:r w:rsidRPr="006968BF">
        <w:t>ights guaranteeing all Christians the “free exercise of religion.”</w:t>
      </w:r>
    </w:p>
    <w:p w:rsidR="00174B57" w:rsidRDefault="00174B57" w:rsidP="00174B57">
      <w:pPr>
        <w:pStyle w:val="OutlineHead4"/>
        <w:spacing w:line="260" w:lineRule="exact"/>
      </w:pPr>
      <w:r>
        <w:tab/>
        <w:t>b</w:t>
      </w:r>
      <w:r w:rsidRPr="006968BF">
        <w:t xml:space="preserve">. </w:t>
      </w:r>
      <w:r>
        <w:tab/>
      </w:r>
      <w:r w:rsidRPr="006968BF">
        <w:t>Thomas Jefferson’s ill for Establishing Religious Freedom made all churches equal before the law but granted financial support to none.</w:t>
      </w:r>
    </w:p>
    <w:p w:rsidR="00174B57" w:rsidRDefault="00174B57" w:rsidP="00174B57">
      <w:pPr>
        <w:pStyle w:val="OutlineHead4"/>
        <w:spacing w:line="260" w:lineRule="exact"/>
      </w:pPr>
      <w:r>
        <w:tab/>
        <w:t xml:space="preserve">c. </w:t>
      </w:r>
      <w:r>
        <w:tab/>
      </w:r>
      <w:r w:rsidRPr="006968BF">
        <w:t>After the Revolution, an established church and compulsory religious taxes were</w:t>
      </w:r>
      <w:r>
        <w:t xml:space="preserve"> no longer the norm in America.</w:t>
      </w:r>
      <w:r w:rsidRPr="006968BF">
        <w:t xml:space="preserve"> </w:t>
      </w:r>
    </w:p>
    <w:p w:rsidR="00174B57" w:rsidRDefault="00174B57" w:rsidP="00174B57">
      <w:pPr>
        <w:pStyle w:val="OutlineHead3"/>
        <w:spacing w:line="260" w:lineRule="exact"/>
      </w:pPr>
      <w:r>
        <w:tab/>
        <w:t>2</w:t>
      </w:r>
      <w:r w:rsidRPr="006968BF">
        <w:t xml:space="preserve">. </w:t>
      </w:r>
      <w:r>
        <w:tab/>
        <w:t>Church-State Relations</w:t>
      </w:r>
    </w:p>
    <w:p w:rsidR="00174B57" w:rsidRPr="006968BF" w:rsidRDefault="00174B57" w:rsidP="00174B57">
      <w:pPr>
        <w:pStyle w:val="OutlineHead4"/>
        <w:spacing w:line="260" w:lineRule="exact"/>
      </w:pPr>
      <w:r>
        <w:tab/>
        <w:t xml:space="preserve">a. </w:t>
      </w:r>
      <w:r>
        <w:tab/>
      </w:r>
      <w:r w:rsidRPr="006968BF">
        <w:t>The separation of church and state was not complete because most church property and ministers were exempt from taxation.</w:t>
      </w:r>
    </w:p>
    <w:p w:rsidR="00174B57" w:rsidRDefault="00174B57" w:rsidP="00174B57">
      <w:pPr>
        <w:pStyle w:val="OutlineHead4"/>
        <w:spacing w:line="260" w:lineRule="exact"/>
      </w:pPr>
      <w:r>
        <w:tab/>
        <w:t>b</w:t>
      </w:r>
      <w:r w:rsidRPr="006968BF">
        <w:t xml:space="preserve">. </w:t>
      </w:r>
      <w:r>
        <w:tab/>
      </w:r>
      <w:r w:rsidRPr="006968BF">
        <w:t>Many states enforced religious criteria for voting and holding office</w:t>
      </w:r>
      <w:r>
        <w:t>.</w:t>
      </w:r>
    </w:p>
    <w:p w:rsidR="00174B57" w:rsidRDefault="00174B57" w:rsidP="00174B57">
      <w:pPr>
        <w:pStyle w:val="OutlineHead4"/>
        <w:spacing w:line="260" w:lineRule="exact"/>
      </w:pPr>
      <w:r>
        <w:tab/>
        <w:t>c.</w:t>
      </w:r>
      <w:r w:rsidRPr="006968BF">
        <w:t xml:space="preserve"> </w:t>
      </w:r>
      <w:r>
        <w:tab/>
        <w:t xml:space="preserve">Many Americans, fearing government control over religion, condemned these </w:t>
      </w:r>
      <w:r w:rsidRPr="006968BF">
        <w:t>practice</w:t>
      </w:r>
      <w:r>
        <w:t>s</w:t>
      </w:r>
      <w:r w:rsidRPr="006968BF">
        <w:t xml:space="preserve"> </w:t>
      </w:r>
      <w:r>
        <w:t>and encouraged church members to govern and voluntarily fund their churches</w:t>
      </w:r>
      <w:r w:rsidRPr="006968BF">
        <w:t>.</w:t>
      </w:r>
      <w:r>
        <w:tab/>
      </w:r>
    </w:p>
    <w:p w:rsidR="00174B57" w:rsidRDefault="00174B57" w:rsidP="00174B57">
      <w:pPr>
        <w:pStyle w:val="OutlineHead3"/>
        <w:spacing w:line="260" w:lineRule="exact"/>
      </w:pPr>
      <w:r>
        <w:tab/>
        <w:t xml:space="preserve">3. </w:t>
      </w:r>
      <w:r>
        <w:tab/>
        <w:t>Republican Church Institutions</w:t>
      </w:r>
    </w:p>
    <w:p w:rsidR="00174B57" w:rsidRPr="006968BF" w:rsidRDefault="00174B57" w:rsidP="00174B57">
      <w:pPr>
        <w:pStyle w:val="OutlineHead4"/>
        <w:spacing w:line="260" w:lineRule="exact"/>
      </w:pPr>
      <w:r>
        <w:tab/>
        <w:t>a</w:t>
      </w:r>
      <w:r w:rsidRPr="006968BF">
        <w:t xml:space="preserve">. </w:t>
      </w:r>
      <w:r>
        <w:tab/>
      </w:r>
      <w:r w:rsidRPr="006968BF">
        <w:t>Churches that prospered in the new nation were those that proclaimed doctrines of spiritual equality and governed themselves in a relatively democratic fashion.</w:t>
      </w:r>
    </w:p>
    <w:p w:rsidR="00174B57" w:rsidRDefault="00174B57" w:rsidP="00174B57">
      <w:pPr>
        <w:pStyle w:val="OutlineHead4"/>
        <w:spacing w:line="260" w:lineRule="exact"/>
      </w:pPr>
      <w:r>
        <w:tab/>
        <w:t>b</w:t>
      </w:r>
      <w:r w:rsidRPr="006968BF">
        <w:t xml:space="preserve">. </w:t>
      </w:r>
      <w:r>
        <w:tab/>
        <w:t xml:space="preserve">Evangelical Methodist and Baptist churches attracted the most irreligious Americans as new members through communal singing and emotional services. </w:t>
      </w:r>
    </w:p>
    <w:p w:rsidR="00174B57" w:rsidRDefault="00174B57" w:rsidP="00174B57">
      <w:pPr>
        <w:pStyle w:val="OutlineHead2"/>
        <w:spacing w:line="260" w:lineRule="exact"/>
      </w:pPr>
      <w:r>
        <w:tab/>
        <w:t xml:space="preserve">B. </w:t>
      </w:r>
      <w:r>
        <w:tab/>
        <w:t>The Second Great Awakening</w:t>
      </w:r>
    </w:p>
    <w:p w:rsidR="00174B57" w:rsidRDefault="00174B57" w:rsidP="00174B57">
      <w:pPr>
        <w:pStyle w:val="OutlineHead3"/>
        <w:spacing w:line="260" w:lineRule="exact"/>
      </w:pPr>
      <w:r>
        <w:tab/>
        <w:t xml:space="preserve">1. </w:t>
      </w:r>
      <w:r>
        <w:tab/>
        <w:t>A New Religious Landscape</w:t>
      </w:r>
    </w:p>
    <w:p w:rsidR="00174B57" w:rsidRPr="006968BF" w:rsidRDefault="00174B57" w:rsidP="00174B57">
      <w:pPr>
        <w:pStyle w:val="OutlineHead4"/>
        <w:spacing w:line="260" w:lineRule="exact"/>
      </w:pPr>
      <w:r>
        <w:tab/>
        <w:t xml:space="preserve">a. </w:t>
      </w:r>
      <w:r>
        <w:tab/>
      </w:r>
      <w:r w:rsidRPr="006968BF">
        <w:t xml:space="preserve">Through revivals, Baptist and Methodist preachers reshaped the spiritual landscape </w:t>
      </w:r>
      <w:r>
        <w:t>throughout</w:t>
      </w:r>
      <w:r w:rsidRPr="006968BF">
        <w:t xml:space="preserve"> the South, and revivalists were particularly successful at attracting those who had never belonged to a church.</w:t>
      </w:r>
    </w:p>
    <w:p w:rsidR="00174B57" w:rsidRPr="006968BF" w:rsidRDefault="00174B57" w:rsidP="00174B57">
      <w:pPr>
        <w:pStyle w:val="OutlineHead4"/>
        <w:spacing w:line="260" w:lineRule="exact"/>
      </w:pPr>
      <w:r>
        <w:tab/>
        <w:t>b</w:t>
      </w:r>
      <w:r w:rsidRPr="006968BF">
        <w:t xml:space="preserve">. </w:t>
      </w:r>
      <w:r>
        <w:tab/>
      </w:r>
      <w:r w:rsidRPr="006968BF">
        <w:t>During the Second Great Awakening, the Congregationalist, Episcopalian, and Quaker churches grew slowly in membership</w:t>
      </w:r>
      <w:r>
        <w:t xml:space="preserve"> by natural increase</w:t>
      </w:r>
      <w:r w:rsidRPr="006968BF">
        <w:t xml:space="preserve">, while the Methodist and Baptist churches grew spectacularly </w:t>
      </w:r>
      <w:r>
        <w:t xml:space="preserve">by winning converts </w:t>
      </w:r>
      <w:r w:rsidRPr="006968BF">
        <w:t>and became the nation’s largest religious denominations.</w:t>
      </w:r>
    </w:p>
    <w:p w:rsidR="00174B57" w:rsidRPr="006968BF" w:rsidRDefault="00174B57" w:rsidP="00174B57">
      <w:pPr>
        <w:pStyle w:val="OutlineHead4"/>
        <w:spacing w:line="260" w:lineRule="exact"/>
      </w:pPr>
      <w:r>
        <w:tab/>
        <w:t>c</w:t>
      </w:r>
      <w:r w:rsidRPr="006968BF">
        <w:t xml:space="preserve">. </w:t>
      </w:r>
      <w:r>
        <w:tab/>
      </w:r>
      <w:r w:rsidRPr="006968BF">
        <w:t>Methodist “circuit riders” established new churches in remote areas by bringing families together for worship and appointing lay elders to enforce moral discipline until the circuit rider’s return.</w:t>
      </w:r>
    </w:p>
    <w:p w:rsidR="00174B57" w:rsidRPr="006968BF" w:rsidRDefault="00174B57" w:rsidP="00174B57">
      <w:pPr>
        <w:pStyle w:val="OutlineHead4"/>
        <w:spacing w:line="260" w:lineRule="exact"/>
      </w:pPr>
      <w:r>
        <w:tab/>
        <w:t>d</w:t>
      </w:r>
      <w:r w:rsidRPr="006968BF">
        <w:t xml:space="preserve">. </w:t>
      </w:r>
      <w:r>
        <w:tab/>
      </w:r>
      <w:r w:rsidRPr="006968BF">
        <w:t>Evangelical ministers adopted “practical preaching” methods, theatrical gestures, and a flamboyant style to attract converts.</w:t>
      </w:r>
    </w:p>
    <w:p w:rsidR="00174B57" w:rsidRDefault="00174B57" w:rsidP="00174B57">
      <w:pPr>
        <w:pStyle w:val="OutlineHead4"/>
        <w:spacing w:line="260" w:lineRule="exact"/>
      </w:pPr>
      <w:r>
        <w:tab/>
        <w:t>e</w:t>
      </w:r>
      <w:r w:rsidRPr="006968BF">
        <w:t xml:space="preserve">. </w:t>
      </w:r>
      <w:r>
        <w:tab/>
        <w:t>Southern preachers adjusted to the initial threat from evangelical religion to planter patriarchy by preaching men’s natural superiority to women and slaves’ duty to be obedient and faithful.</w:t>
      </w:r>
      <w:r w:rsidRPr="006968BF">
        <w:t xml:space="preserve"> </w:t>
      </w:r>
    </w:p>
    <w:p w:rsidR="00174B57" w:rsidRDefault="00174B57" w:rsidP="00174B57">
      <w:pPr>
        <w:pStyle w:val="OutlineHead3"/>
        <w:spacing w:line="260" w:lineRule="exact"/>
      </w:pPr>
      <w:r>
        <w:tab/>
        <w:t xml:space="preserve">2. </w:t>
      </w:r>
      <w:r>
        <w:tab/>
        <w:t>Black Christianity</w:t>
      </w:r>
    </w:p>
    <w:p w:rsidR="00174B57" w:rsidRDefault="00174B57" w:rsidP="00174B57">
      <w:pPr>
        <w:pStyle w:val="OutlineHead4"/>
        <w:spacing w:line="260" w:lineRule="exact"/>
      </w:pPr>
      <w:r>
        <w:tab/>
        <w:t xml:space="preserve">a. </w:t>
      </w:r>
      <w:r>
        <w:tab/>
        <w:t>Evangelists also encouraged planters to spread Protestant Christianity among slaves; Baptists and Methodists converted hundreds of African Americans.</w:t>
      </w:r>
    </w:p>
    <w:p w:rsidR="00174B57" w:rsidRPr="006968BF" w:rsidRDefault="00174B57" w:rsidP="00174B57">
      <w:pPr>
        <w:pStyle w:val="OutlineHead4"/>
        <w:spacing w:line="260" w:lineRule="exact"/>
      </w:pPr>
      <w:r>
        <w:tab/>
        <w:t xml:space="preserve">b. </w:t>
      </w:r>
      <w:r>
        <w:tab/>
        <w:t>S</w:t>
      </w:r>
      <w:r w:rsidRPr="006968BF">
        <w:t>outhern blacks adapted the teachings of the Protestant churches to their own needs.</w:t>
      </w:r>
      <w:r>
        <w:t xml:space="preserve"> </w:t>
      </w:r>
      <w:r w:rsidRPr="006968BF">
        <w:t xml:space="preserve">Black Christianity </w:t>
      </w:r>
      <w:r>
        <w:t xml:space="preserve">celebrated God as a liberator </w:t>
      </w:r>
      <w:r w:rsidRPr="006968BF">
        <w:t>and encouraged slaves to</w:t>
      </w:r>
      <w:r>
        <w:t xml:space="preserve"> prepare for spiritual emancipation in the Promised Land</w:t>
      </w:r>
      <w:r w:rsidRPr="006968BF">
        <w:t>.</w:t>
      </w:r>
    </w:p>
    <w:p w:rsidR="00174B57" w:rsidRPr="006968BF" w:rsidRDefault="00174B57" w:rsidP="00174B57">
      <w:pPr>
        <w:pStyle w:val="OutlineHead2"/>
        <w:spacing w:line="260" w:lineRule="exact"/>
      </w:pPr>
      <w:r>
        <w:tab/>
      </w:r>
      <w:r w:rsidRPr="006968BF">
        <w:t xml:space="preserve">C. </w:t>
      </w:r>
      <w:r>
        <w:tab/>
      </w:r>
      <w:r w:rsidRPr="006968BF">
        <w:t>Religion and Reform</w:t>
      </w:r>
    </w:p>
    <w:p w:rsidR="00174B57" w:rsidRPr="006968BF" w:rsidRDefault="00174B57" w:rsidP="00174B57">
      <w:pPr>
        <w:pStyle w:val="OutlineHead3"/>
        <w:spacing w:line="260" w:lineRule="exact"/>
      </w:pPr>
      <w:r>
        <w:lastRenderedPageBreak/>
        <w:tab/>
      </w:r>
      <w:r w:rsidRPr="006968BF">
        <w:t xml:space="preserve">1. </w:t>
      </w:r>
      <w:r>
        <w:tab/>
      </w:r>
      <w:r w:rsidRPr="006968BF">
        <w:t>Ministers began stressing human ability and individual free will, making American religious culture more compatible with republican doctrines of liberty and equality.</w:t>
      </w:r>
    </w:p>
    <w:p w:rsidR="00174B57" w:rsidRPr="006968BF" w:rsidRDefault="00174B57" w:rsidP="00174B57">
      <w:pPr>
        <w:pStyle w:val="OutlineHead3"/>
        <w:spacing w:line="260" w:lineRule="exact"/>
      </w:pPr>
      <w:r>
        <w:tab/>
      </w:r>
      <w:r w:rsidRPr="006968BF">
        <w:t xml:space="preserve">2. </w:t>
      </w:r>
      <w:r>
        <w:tab/>
      </w:r>
      <w:r w:rsidRPr="006968BF">
        <w:t>For some, individual salvation became linked with social reform through the concept of religious benevolence</w:t>
      </w:r>
      <w:r>
        <w:t>, the practice of disinterested virtue.</w:t>
      </w:r>
    </w:p>
    <w:p w:rsidR="00174B57" w:rsidRPr="006968BF" w:rsidRDefault="00174B57" w:rsidP="00174B57">
      <w:pPr>
        <w:pStyle w:val="OutlineHead3"/>
        <w:spacing w:line="260" w:lineRule="exact"/>
      </w:pPr>
      <w:r>
        <w:tab/>
      </w:r>
      <w:r w:rsidRPr="006968BF">
        <w:t xml:space="preserve">3. </w:t>
      </w:r>
      <w:r>
        <w:tab/>
      </w:r>
      <w:r w:rsidRPr="006968BF">
        <w:t>Unlike the First Great Awakening, the Second Great Awakening fostered cooperation between denominations.</w:t>
      </w:r>
    </w:p>
    <w:p w:rsidR="00174B57" w:rsidRPr="006968BF" w:rsidRDefault="00174B57" w:rsidP="00174B57">
      <w:pPr>
        <w:pStyle w:val="OutlineHead3"/>
        <w:spacing w:line="260" w:lineRule="exact"/>
      </w:pPr>
      <w:r>
        <w:tab/>
      </w:r>
      <w:r w:rsidRPr="006968BF">
        <w:t xml:space="preserve">4. </w:t>
      </w:r>
      <w:r>
        <w:tab/>
      </w:r>
      <w:r w:rsidRPr="006968BF">
        <w:t>Protestants across the nation saw themselves as part of a single religious movement that could change the course of history through politics.</w:t>
      </w:r>
    </w:p>
    <w:p w:rsidR="00174B57" w:rsidRPr="006968BF" w:rsidRDefault="00174B57" w:rsidP="00174B57">
      <w:pPr>
        <w:pStyle w:val="OutlineHead3"/>
        <w:spacing w:line="260" w:lineRule="exact"/>
      </w:pPr>
      <w:r>
        <w:tab/>
      </w:r>
      <w:r w:rsidRPr="006968BF">
        <w:t xml:space="preserve">5. </w:t>
      </w:r>
      <w:r>
        <w:tab/>
      </w:r>
      <w:r w:rsidRPr="006968BF">
        <w:t>Because the Second Awakening aroused such pious enthusiasm in many Americans, religion became a central force in political life; some urged the United States to become an evangelical Christian nation dedicated to religious conversion at home and abroad.</w:t>
      </w:r>
    </w:p>
    <w:p w:rsidR="00174B57" w:rsidRPr="006968BF" w:rsidRDefault="00174B57" w:rsidP="00174B57">
      <w:pPr>
        <w:pStyle w:val="OutlineHead2"/>
        <w:spacing w:line="260" w:lineRule="exact"/>
      </w:pPr>
      <w:r>
        <w:tab/>
      </w:r>
      <w:r w:rsidRPr="006968BF">
        <w:t xml:space="preserve">D. </w:t>
      </w:r>
      <w:r>
        <w:tab/>
      </w:r>
      <w:r w:rsidRPr="006968BF">
        <w:t>Women’s New Religious Roles</w:t>
      </w:r>
    </w:p>
    <w:p w:rsidR="00174B57" w:rsidRDefault="00174B57" w:rsidP="00174B57">
      <w:pPr>
        <w:pStyle w:val="OutlineHead3"/>
        <w:spacing w:line="260" w:lineRule="exact"/>
      </w:pPr>
      <w:r>
        <w:tab/>
      </w:r>
      <w:r w:rsidRPr="006968BF">
        <w:t xml:space="preserve">1. </w:t>
      </w:r>
      <w:r>
        <w:tab/>
        <w:t>A Growing Public Presence</w:t>
      </w:r>
    </w:p>
    <w:p w:rsidR="00174B57" w:rsidRPr="006968BF" w:rsidRDefault="00174B57" w:rsidP="00174B57">
      <w:pPr>
        <w:pStyle w:val="OutlineHead4"/>
        <w:spacing w:line="260" w:lineRule="exact"/>
      </w:pPr>
      <w:r>
        <w:tab/>
        <w:t xml:space="preserve">a. </w:t>
      </w:r>
      <w:r>
        <w:tab/>
      </w:r>
      <w:r w:rsidRPr="006968BF">
        <w:t>The upsurge in religious enthusiasm provided women with new opportunities to demonstrate their piety and even to found new sects—for example, those of Mother Ann Lee and Jemima Wilkinson.</w:t>
      </w:r>
    </w:p>
    <w:p w:rsidR="00174B57" w:rsidRPr="00BD10BB" w:rsidRDefault="00174B57" w:rsidP="00174B57">
      <w:pPr>
        <w:pStyle w:val="OutlineHead4"/>
        <w:spacing w:line="260" w:lineRule="exact"/>
        <w:rPr>
          <w:spacing w:val="-4"/>
        </w:rPr>
      </w:pPr>
      <w:r w:rsidRPr="00BD10BB">
        <w:rPr>
          <w:spacing w:val="-4"/>
        </w:rPr>
        <w:tab/>
        <w:t xml:space="preserve">b. </w:t>
      </w:r>
      <w:r w:rsidRPr="00BD10BB">
        <w:rPr>
          <w:spacing w:val="-4"/>
        </w:rPr>
        <w:tab/>
        <w:t>Women in more mainstream churches (who formed the majority in many denominations) became active in religion and charitable work partly because they were excluded from other spheres of public life and partly because ministers relied increasingly on women to do the work of the church.</w:t>
      </w:r>
    </w:p>
    <w:p w:rsidR="00174B57" w:rsidRPr="006968BF" w:rsidRDefault="00174B57" w:rsidP="00174B57">
      <w:pPr>
        <w:pStyle w:val="OutlineHead4"/>
        <w:spacing w:line="260" w:lineRule="exact"/>
      </w:pPr>
      <w:r>
        <w:tab/>
        <w:t>c</w:t>
      </w:r>
      <w:r w:rsidRPr="006968BF">
        <w:t xml:space="preserve">. </w:t>
      </w:r>
      <w:r>
        <w:tab/>
      </w:r>
      <w:r w:rsidRPr="006968BF">
        <w:t>The new practice of having church services for males and females together was accompanied by greater moral self-discipline.</w:t>
      </w:r>
    </w:p>
    <w:p w:rsidR="00174B57" w:rsidRPr="006968BF" w:rsidRDefault="00174B57" w:rsidP="00174B57">
      <w:pPr>
        <w:pStyle w:val="OutlineHead4"/>
        <w:spacing w:line="260" w:lineRule="exact"/>
      </w:pPr>
      <w:r>
        <w:tab/>
        <w:t>d</w:t>
      </w:r>
      <w:r w:rsidRPr="006968BF">
        <w:t xml:space="preserve">. </w:t>
      </w:r>
      <w:r>
        <w:tab/>
        <w:t>Men scrutinized w</w:t>
      </w:r>
      <w:r w:rsidRPr="006968BF">
        <w:t xml:space="preserve">omen’s religious activities and organizations </w:t>
      </w:r>
      <w:r>
        <w:t>and attempted to limit their power.</w:t>
      </w:r>
    </w:p>
    <w:p w:rsidR="00174B57" w:rsidRPr="006968BF" w:rsidRDefault="00174B57" w:rsidP="00174B57">
      <w:pPr>
        <w:pStyle w:val="OutlineHead4"/>
        <w:spacing w:line="260" w:lineRule="exact"/>
      </w:pPr>
      <w:r>
        <w:tab/>
        <w:t>e</w:t>
      </w:r>
      <w:r w:rsidRPr="006968BF">
        <w:t xml:space="preserve">. </w:t>
      </w:r>
      <w:r>
        <w:tab/>
      </w:r>
      <w:r w:rsidRPr="006968BF">
        <w:t>By the 1820s, mothers across the nation had founded local maternal associations to encourage Christian child</w:t>
      </w:r>
      <w:r>
        <w:t xml:space="preserve"> </w:t>
      </w:r>
      <w:r w:rsidRPr="006968BF">
        <w:t>rearing.</w:t>
      </w:r>
    </w:p>
    <w:p w:rsidR="00174B57" w:rsidRPr="006968BF" w:rsidRDefault="00174B57" w:rsidP="00174B57">
      <w:pPr>
        <w:pStyle w:val="OutlineHead4"/>
        <w:spacing w:line="260" w:lineRule="exact"/>
      </w:pPr>
      <w:r>
        <w:tab/>
        <w:t>f</w:t>
      </w:r>
      <w:r w:rsidRPr="006968BF">
        <w:t xml:space="preserve">. </w:t>
      </w:r>
      <w:r>
        <w:tab/>
      </w:r>
      <w:r w:rsidRPr="006968BF">
        <w:t>Religious activism advanced female education</w:t>
      </w:r>
      <w:r>
        <w:t>,</w:t>
      </w:r>
      <w:r w:rsidRPr="006968BF">
        <w:t xml:space="preserve"> as churches established seminaries and academies where girls received intellectual training and moral instruction.</w:t>
      </w:r>
    </w:p>
    <w:p w:rsidR="00174B57" w:rsidRPr="006968BF" w:rsidRDefault="00174B57" w:rsidP="00174B57">
      <w:pPr>
        <w:pStyle w:val="OutlineHead4"/>
        <w:spacing w:line="260" w:lineRule="exact"/>
      </w:pPr>
      <w:r>
        <w:tab/>
        <w:t>g</w:t>
      </w:r>
      <w:r w:rsidRPr="006968BF">
        <w:t xml:space="preserve">. </w:t>
      </w:r>
      <w:r>
        <w:tab/>
      </w:r>
      <w:r w:rsidRPr="006968BF">
        <w:t>Women gradually displaced men as public school teachers because women had few other opportunities and were willing to accept lower pay.</w:t>
      </w:r>
    </w:p>
    <w:p w:rsidR="00174B57" w:rsidRDefault="00174B57" w:rsidP="00174B57">
      <w:pPr>
        <w:pStyle w:val="OutlineHead4"/>
        <w:spacing w:line="260" w:lineRule="exact"/>
      </w:pPr>
      <w:r>
        <w:tab/>
        <w:t>h</w:t>
      </w:r>
      <w:r w:rsidRPr="006968BF">
        <w:t xml:space="preserve">. </w:t>
      </w:r>
      <w:r>
        <w:tab/>
      </w:r>
      <w:r w:rsidRPr="006968BF">
        <w:t>Along with republican and capitalist values, this Protestant religious impulse formed the core of</w:t>
      </w:r>
      <w:r>
        <w:t xml:space="preserve"> an emerging national identity.</w:t>
      </w:r>
    </w:p>
    <w:p w:rsidR="00174B57" w:rsidRPr="00870155" w:rsidDel="00581A44" w:rsidRDefault="00174B57" w:rsidP="00174B57">
      <w:pPr>
        <w:pStyle w:val="ChapterTitle"/>
      </w:pPr>
    </w:p>
    <w:p w:rsidR="00F35454" w:rsidRDefault="00174B57"/>
    <w:sectPr w:rsidR="00F35454" w:rsidSect="00174B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57"/>
    <w:rsid w:val="00174B57"/>
    <w:rsid w:val="00D26935"/>
    <w:rsid w:val="00F9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87D3C-3EEF-43EB-B2AD-4E3225EE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rsid w:val="00174B57"/>
    <w:pPr>
      <w:spacing w:after="120" w:line="240" w:lineRule="auto"/>
    </w:pPr>
    <w:rPr>
      <w:rFonts w:ascii="Times New Roman" w:eastAsia="Times New Roman" w:hAnsi="Times New Roman" w:cs="Times New Roman"/>
      <w:sz w:val="68"/>
      <w:szCs w:val="24"/>
    </w:rPr>
  </w:style>
  <w:style w:type="paragraph" w:customStyle="1" w:styleId="ChapterSubtitle">
    <w:name w:val="Chapter Subtitle"/>
    <w:rsid w:val="00174B57"/>
    <w:pPr>
      <w:pBdr>
        <w:bottom w:val="single" w:sz="4" w:space="6" w:color="auto"/>
      </w:pBdr>
      <w:spacing w:after="360" w:line="240" w:lineRule="auto"/>
    </w:pPr>
    <w:rPr>
      <w:rFonts w:ascii="Times New Roman" w:eastAsia="Times New Roman" w:hAnsi="Times New Roman" w:cs="Times New Roman"/>
      <w:sz w:val="48"/>
      <w:szCs w:val="24"/>
    </w:rPr>
  </w:style>
  <w:style w:type="paragraph" w:customStyle="1" w:styleId="OutlineHead1">
    <w:name w:val="Outline Head 1"/>
    <w:rsid w:val="00174B57"/>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174B57"/>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174B57"/>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174B57"/>
    <w:rPr>
      <w:rFonts w:ascii="Times New Roman" w:eastAsia="Times New Roman" w:hAnsi="Times New Roman" w:cs="Times New Roman"/>
      <w:sz w:val="21"/>
      <w:szCs w:val="24"/>
    </w:rPr>
  </w:style>
  <w:style w:type="paragraph" w:customStyle="1" w:styleId="OutlineHead4">
    <w:name w:val="Outline Head 4"/>
    <w:link w:val="OutlineHead4Char"/>
    <w:rsid w:val="00174B57"/>
    <w:pPr>
      <w:tabs>
        <w:tab w:val="right" w:pos="1080"/>
        <w:tab w:val="left" w:pos="1170"/>
      </w:tabs>
      <w:spacing w:after="0" w:line="280" w:lineRule="atLeast"/>
      <w:ind w:left="1170" w:hanging="1170"/>
    </w:pPr>
    <w:rPr>
      <w:rFonts w:ascii="Times New Roman" w:eastAsia="Times New Roman" w:hAnsi="Times New Roman" w:cs="Times New Roman"/>
      <w:sz w:val="21"/>
      <w:szCs w:val="24"/>
    </w:rPr>
  </w:style>
  <w:style w:type="character" w:customStyle="1" w:styleId="OutlineHead4Char">
    <w:name w:val="Outline Head 4 Char"/>
    <w:link w:val="OutlineHead4"/>
    <w:rsid w:val="00174B57"/>
    <w:rPr>
      <w:rFonts w:ascii="Times New Roman" w:eastAsia="Times New Roman" w:hAnsi="Times New Roman" w:cs="Times New Roman"/>
      <w:sz w:val="21"/>
      <w:szCs w:val="24"/>
    </w:rPr>
  </w:style>
  <w:style w:type="paragraph" w:customStyle="1" w:styleId="ChapterHeading1">
    <w:name w:val="Chapter Heading 1"/>
    <w:rsid w:val="00174B57"/>
    <w:pPr>
      <w:spacing w:before="360" w:after="240" w:line="240" w:lineRule="auto"/>
    </w:pPr>
    <w:rPr>
      <w:rFonts w:ascii="Times New Roman" w:eastAsia="Times New Roman" w:hAnsi="Times New Roman" w:cs="Times New Roman"/>
      <w:caps/>
      <w:sz w:val="32"/>
      <w:szCs w:val="24"/>
    </w:rPr>
  </w:style>
  <w:style w:type="paragraph" w:customStyle="1" w:styleId="ChapterTextspaceafter">
    <w:name w:val="Chapter Text space after"/>
    <w:basedOn w:val="Normal"/>
    <w:rsid w:val="00174B57"/>
    <w:pPr>
      <w:tabs>
        <w:tab w:val="left" w:pos="360"/>
      </w:tabs>
      <w:spacing w:after="120" w:line="240" w:lineRule="auto"/>
    </w:pPr>
    <w:rPr>
      <w:rFonts w:ascii="Times New Roman" w:eastAsia="Times New Roman" w:hAnsi="Times New Roman" w:cs="Times New Roman"/>
      <w:noProof/>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2833</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1</cp:revision>
  <dcterms:created xsi:type="dcterms:W3CDTF">2015-09-24T14:54:00Z</dcterms:created>
  <dcterms:modified xsi:type="dcterms:W3CDTF">2015-09-24T14:56:00Z</dcterms:modified>
</cp:coreProperties>
</file>